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4B" w:rsidRPr="002D5948" w:rsidRDefault="0037684B" w:rsidP="0037684B">
      <w:pPr>
        <w:rPr>
          <w:lang w:val="nl-NL"/>
        </w:rPr>
      </w:pPr>
      <w:bookmarkStart w:id="0" w:name="_GoBack"/>
      <w:bookmarkEnd w:id="0"/>
    </w:p>
    <w:tbl>
      <w:tblPr>
        <w:tblW w:w="5233" w:type="pct"/>
        <w:tblInd w:w="-432" w:type="dxa"/>
        <w:tblLook w:val="01E0" w:firstRow="1" w:lastRow="1" w:firstColumn="1" w:lastColumn="1" w:noHBand="0" w:noVBand="0"/>
      </w:tblPr>
      <w:tblGrid>
        <w:gridCol w:w="4335"/>
        <w:gridCol w:w="5456"/>
      </w:tblGrid>
      <w:tr w:rsidR="007578BF" w:rsidRPr="002D5948">
        <w:tc>
          <w:tcPr>
            <w:tcW w:w="2214" w:type="pct"/>
          </w:tcPr>
          <w:p w:rsidR="007578BF" w:rsidRPr="003C74D9" w:rsidRDefault="007578BF" w:rsidP="005562D9">
            <w:pPr>
              <w:keepNext/>
              <w:widowControl w:val="0"/>
              <w:ind w:left="-74"/>
              <w:jc w:val="center"/>
              <w:rPr>
                <w:b/>
                <w:bCs/>
                <w:sz w:val="24"/>
                <w:szCs w:val="24"/>
                <w:lang w:val="nl-NL"/>
              </w:rPr>
            </w:pPr>
            <w:r w:rsidRPr="002D5948">
              <w:rPr>
                <w:sz w:val="25"/>
                <w:szCs w:val="25"/>
                <w:lang w:val="nl-NL"/>
              </w:rPr>
              <w:br w:type="page"/>
            </w:r>
            <w:r w:rsidRPr="003C74D9">
              <w:rPr>
                <w:b/>
                <w:bCs/>
                <w:sz w:val="24"/>
                <w:szCs w:val="24"/>
                <w:lang w:val="nl-NL"/>
              </w:rPr>
              <w:t>CÔNG TY CỔ PHẦN KHOÁNG SẢN</w:t>
            </w:r>
          </w:p>
          <w:p w:rsidR="007578BF" w:rsidRPr="002D5948" w:rsidRDefault="007578BF" w:rsidP="005562D9">
            <w:pPr>
              <w:keepNext/>
              <w:widowControl w:val="0"/>
              <w:ind w:left="-74"/>
              <w:jc w:val="center"/>
              <w:rPr>
                <w:b/>
                <w:bCs/>
                <w:sz w:val="25"/>
                <w:szCs w:val="25"/>
                <w:lang w:val="nl-NL"/>
              </w:rPr>
            </w:pPr>
            <w:r w:rsidRPr="002D5948">
              <w:rPr>
                <w:b/>
                <w:bCs/>
                <w:sz w:val="25"/>
                <w:szCs w:val="25"/>
                <w:lang w:val="nl-NL"/>
              </w:rPr>
              <w:t xml:space="preserve">VIGLACERA </w:t>
            </w:r>
          </w:p>
          <w:p w:rsidR="007578BF" w:rsidRPr="002D5948" w:rsidRDefault="00852B89" w:rsidP="005562D9">
            <w:pPr>
              <w:keepNext/>
              <w:widowControl w:val="0"/>
              <w:jc w:val="center"/>
              <w:rPr>
                <w:bCs/>
                <w:sz w:val="25"/>
                <w:szCs w:val="25"/>
                <w:lang w:val="nl-NL"/>
              </w:rPr>
            </w:pPr>
            <w:r w:rsidRPr="002D5948">
              <w:rPr>
                <w:b/>
                <w:bCs/>
                <w:noProof/>
                <w:sz w:val="25"/>
                <w:szCs w:val="25"/>
              </w:rPr>
              <mc:AlternateContent>
                <mc:Choice Requires="wps">
                  <w:drawing>
                    <wp:anchor distT="0" distB="0" distL="114300" distR="114300" simplePos="0" relativeHeight="251657728" behindDoc="0" locked="0" layoutInCell="1" allowOverlap="1">
                      <wp:simplePos x="0" y="0"/>
                      <wp:positionH relativeFrom="column">
                        <wp:posOffset>805815</wp:posOffset>
                      </wp:positionH>
                      <wp:positionV relativeFrom="paragraph">
                        <wp:posOffset>61595</wp:posOffset>
                      </wp:positionV>
                      <wp:extent cx="685800" cy="0"/>
                      <wp:effectExtent l="11430" t="11430" r="7620"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96B9A"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4.85pt" to="11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go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"/>
                  </w:pict>
                </mc:Fallback>
              </mc:AlternateContent>
            </w:r>
          </w:p>
          <w:p w:rsidR="007578BF" w:rsidRPr="002D5948" w:rsidRDefault="007578BF" w:rsidP="005562D9">
            <w:pPr>
              <w:keepNext/>
              <w:widowControl w:val="0"/>
              <w:jc w:val="center"/>
              <w:rPr>
                <w:bCs/>
                <w:sz w:val="25"/>
                <w:szCs w:val="25"/>
                <w:lang w:val="nl-NL"/>
              </w:rPr>
            </w:pPr>
            <w:r>
              <w:rPr>
                <w:bCs/>
                <w:sz w:val="25"/>
                <w:szCs w:val="25"/>
                <w:lang w:val="nl-NL"/>
              </w:rPr>
              <w:t>Số:         /Ttr -</w:t>
            </w:r>
            <w:r w:rsidRPr="002D5948">
              <w:rPr>
                <w:bCs/>
                <w:sz w:val="25"/>
                <w:szCs w:val="25"/>
                <w:lang w:val="nl-NL"/>
              </w:rPr>
              <w:t xml:space="preserve"> ĐHĐCĐ/20</w:t>
            </w:r>
            <w:r>
              <w:rPr>
                <w:bCs/>
                <w:sz w:val="25"/>
                <w:szCs w:val="25"/>
                <w:lang w:val="nl-NL"/>
              </w:rPr>
              <w:t>2</w:t>
            </w:r>
            <w:r w:rsidR="00F00C47">
              <w:rPr>
                <w:bCs/>
                <w:sz w:val="25"/>
                <w:szCs w:val="25"/>
                <w:lang w:val="nl-NL"/>
              </w:rPr>
              <w:t>1</w:t>
            </w:r>
          </w:p>
        </w:tc>
        <w:tc>
          <w:tcPr>
            <w:tcW w:w="2786" w:type="pct"/>
          </w:tcPr>
          <w:p w:rsidR="007578BF" w:rsidRPr="003C74D9" w:rsidRDefault="007578BF" w:rsidP="005562D9">
            <w:pPr>
              <w:keepNext/>
              <w:widowControl w:val="0"/>
              <w:ind w:left="-74"/>
              <w:jc w:val="center"/>
              <w:rPr>
                <w:b/>
                <w:bCs/>
                <w:sz w:val="24"/>
                <w:szCs w:val="24"/>
                <w:lang w:val="nl-NL"/>
              </w:rPr>
            </w:pPr>
            <w:r w:rsidRPr="003C74D9">
              <w:rPr>
                <w:b/>
                <w:bCs/>
                <w:sz w:val="24"/>
                <w:szCs w:val="24"/>
                <w:lang w:val="nl-NL"/>
              </w:rPr>
              <w:t>CỘNG HOÀ XÃ HỘI CHỦ NGHĨA VIỆT NAM</w:t>
            </w:r>
          </w:p>
          <w:p w:rsidR="007578BF" w:rsidRPr="002D5948" w:rsidRDefault="007578BF" w:rsidP="005562D9">
            <w:pPr>
              <w:keepNext/>
              <w:widowControl w:val="0"/>
              <w:jc w:val="center"/>
              <w:rPr>
                <w:bCs/>
                <w:sz w:val="25"/>
                <w:szCs w:val="25"/>
                <w:lang w:val="nl-NL"/>
              </w:rPr>
            </w:pPr>
            <w:r w:rsidRPr="002D5948">
              <w:rPr>
                <w:bCs/>
                <w:sz w:val="25"/>
                <w:szCs w:val="25"/>
                <w:lang w:val="nl-NL"/>
              </w:rPr>
              <w:t>Độc lập - Tự do - Hạnh phúc</w:t>
            </w:r>
          </w:p>
          <w:p w:rsidR="007578BF" w:rsidRPr="002D5948" w:rsidRDefault="007578BF" w:rsidP="005562D9">
            <w:pPr>
              <w:keepNext/>
              <w:widowControl w:val="0"/>
              <w:jc w:val="center"/>
              <w:rPr>
                <w:b/>
                <w:iCs/>
                <w:sz w:val="25"/>
                <w:szCs w:val="25"/>
                <w:lang w:val="nl-NL"/>
              </w:rPr>
            </w:pPr>
            <w:r w:rsidRPr="002D5948">
              <w:rPr>
                <w:b/>
                <w:iCs/>
                <w:sz w:val="25"/>
                <w:szCs w:val="25"/>
                <w:lang w:val="nl-NL"/>
              </w:rPr>
              <w:sym w:font="Wingdings 2" w:char="F068"/>
            </w:r>
            <w:r w:rsidRPr="002D5948">
              <w:rPr>
                <w:b/>
                <w:iCs/>
                <w:sz w:val="25"/>
                <w:szCs w:val="25"/>
                <w:lang w:val="nl-NL"/>
              </w:rPr>
              <w:sym w:font="Wingdings" w:char="F0B2"/>
            </w:r>
            <w:r w:rsidRPr="002D5948">
              <w:rPr>
                <w:b/>
                <w:iCs/>
                <w:sz w:val="25"/>
                <w:szCs w:val="25"/>
                <w:lang w:val="nl-NL"/>
              </w:rPr>
              <w:sym w:font="Wingdings 2" w:char="F067"/>
            </w:r>
          </w:p>
          <w:p w:rsidR="007578BF" w:rsidRPr="002D5948" w:rsidRDefault="007578BF" w:rsidP="009A5728">
            <w:pPr>
              <w:keepNext/>
              <w:widowControl w:val="0"/>
              <w:jc w:val="center"/>
              <w:rPr>
                <w:iCs/>
                <w:sz w:val="25"/>
                <w:szCs w:val="25"/>
                <w:lang w:val="nl-NL"/>
              </w:rPr>
            </w:pPr>
            <w:r w:rsidRPr="002D5948">
              <w:rPr>
                <w:iCs/>
                <w:sz w:val="25"/>
                <w:szCs w:val="25"/>
                <w:lang w:val="nl-NL"/>
              </w:rPr>
              <w:t>Yên bái</w:t>
            </w:r>
            <w:r w:rsidR="00FC16BF">
              <w:rPr>
                <w:iCs/>
                <w:sz w:val="25"/>
                <w:szCs w:val="25"/>
                <w:lang w:val="nl-NL"/>
              </w:rPr>
              <w:t xml:space="preserve">, ngày      </w:t>
            </w:r>
            <w:r w:rsidRPr="002D5948">
              <w:rPr>
                <w:iCs/>
                <w:sz w:val="25"/>
                <w:szCs w:val="25"/>
                <w:lang w:val="nl-NL"/>
              </w:rPr>
              <w:t xml:space="preserve"> tháng  0</w:t>
            </w:r>
            <w:r w:rsidR="00F00C47">
              <w:rPr>
                <w:iCs/>
                <w:sz w:val="25"/>
                <w:szCs w:val="25"/>
                <w:lang w:val="nl-NL"/>
              </w:rPr>
              <w:t>4</w:t>
            </w:r>
            <w:r>
              <w:rPr>
                <w:iCs/>
                <w:sz w:val="25"/>
                <w:szCs w:val="25"/>
                <w:lang w:val="nl-NL"/>
              </w:rPr>
              <w:t xml:space="preserve">  năm 202</w:t>
            </w:r>
            <w:r w:rsidR="00F00C47">
              <w:rPr>
                <w:iCs/>
                <w:sz w:val="25"/>
                <w:szCs w:val="25"/>
                <w:lang w:val="nl-NL"/>
              </w:rPr>
              <w:t>1</w:t>
            </w:r>
          </w:p>
        </w:tc>
      </w:tr>
    </w:tbl>
    <w:p w:rsidR="007578BF" w:rsidRPr="00622D43" w:rsidRDefault="007578BF" w:rsidP="009A5728">
      <w:pPr>
        <w:keepNext/>
        <w:widowControl w:val="0"/>
        <w:spacing w:before="240"/>
        <w:jc w:val="center"/>
        <w:rPr>
          <w:b/>
          <w:lang w:val="nl-NL"/>
        </w:rPr>
      </w:pPr>
      <w:r w:rsidRPr="00622D43">
        <w:rPr>
          <w:b/>
          <w:lang w:val="nl-NL"/>
        </w:rPr>
        <w:t>TỜ TRÌNH</w:t>
      </w:r>
      <w:r>
        <w:rPr>
          <w:b/>
          <w:lang w:val="nl-NL"/>
        </w:rPr>
        <w:t xml:space="preserve"> CỦA HỘI ĐỒNG QUẢN TRỊ</w:t>
      </w:r>
    </w:p>
    <w:p w:rsidR="007578BF" w:rsidRPr="00973747" w:rsidRDefault="007578BF" w:rsidP="007578BF">
      <w:pPr>
        <w:keepNext/>
        <w:widowControl w:val="0"/>
        <w:jc w:val="center"/>
        <w:rPr>
          <w:b/>
          <w:lang w:val="nl-NL"/>
        </w:rPr>
      </w:pPr>
      <w:r>
        <w:rPr>
          <w:b/>
          <w:lang w:val="nl-NL"/>
        </w:rPr>
        <w:t>XIN THÔNG QUA CÁC NỘI DUNG</w:t>
      </w:r>
      <w:r w:rsidRPr="00973747">
        <w:rPr>
          <w:b/>
          <w:lang w:val="nl-NL"/>
        </w:rPr>
        <w:t xml:space="preserve"> </w:t>
      </w:r>
      <w:r>
        <w:rPr>
          <w:b/>
          <w:lang w:val="nl-NL"/>
        </w:rPr>
        <w:t xml:space="preserve">BIỂU QUYẾT </w:t>
      </w:r>
    </w:p>
    <w:p w:rsidR="007578BF" w:rsidRDefault="007578BF" w:rsidP="007578BF">
      <w:pPr>
        <w:keepNext/>
        <w:widowControl w:val="0"/>
        <w:jc w:val="center"/>
        <w:rPr>
          <w:b/>
          <w:lang w:val="nl-NL"/>
        </w:rPr>
      </w:pPr>
      <w:r>
        <w:rPr>
          <w:b/>
          <w:lang w:val="nl-NL"/>
        </w:rPr>
        <w:t>TẠI</w:t>
      </w:r>
      <w:r w:rsidRPr="00973747">
        <w:rPr>
          <w:b/>
          <w:lang w:val="nl-NL"/>
        </w:rPr>
        <w:t xml:space="preserve"> ĐẠI HỘI ĐỒNG</w:t>
      </w:r>
      <w:r>
        <w:rPr>
          <w:b/>
          <w:lang w:val="nl-NL"/>
        </w:rPr>
        <w:t xml:space="preserve"> </w:t>
      </w:r>
      <w:r w:rsidRPr="00973747">
        <w:rPr>
          <w:b/>
          <w:lang w:val="nl-NL"/>
        </w:rPr>
        <w:t>CỔ ĐÔNG</w:t>
      </w:r>
      <w:r>
        <w:rPr>
          <w:b/>
          <w:lang w:val="nl-NL"/>
        </w:rPr>
        <w:t xml:space="preserve"> THƯỜNG NIÊN N</w:t>
      </w:r>
      <w:r w:rsidRPr="00973747">
        <w:rPr>
          <w:b/>
          <w:lang w:val="nl-NL"/>
        </w:rPr>
        <w:t>Ă</w:t>
      </w:r>
      <w:r w:rsidR="00F00C47">
        <w:rPr>
          <w:b/>
          <w:lang w:val="nl-NL"/>
        </w:rPr>
        <w:t>M 2021</w:t>
      </w:r>
    </w:p>
    <w:p w:rsidR="007578BF" w:rsidRDefault="007578BF" w:rsidP="007578BF">
      <w:pPr>
        <w:keepNext/>
        <w:widowControl w:val="0"/>
        <w:rPr>
          <w:b/>
          <w:lang w:val="nl-NL"/>
        </w:rPr>
      </w:pPr>
    </w:p>
    <w:p w:rsidR="007578BF" w:rsidRDefault="007578BF" w:rsidP="007578BF">
      <w:pPr>
        <w:keepNext/>
        <w:widowControl w:val="0"/>
        <w:spacing w:before="120"/>
        <w:rPr>
          <w:lang w:val="nl-NL"/>
        </w:rPr>
      </w:pPr>
      <w:r w:rsidRPr="00973747">
        <w:rPr>
          <w:lang w:val="nl-NL"/>
        </w:rPr>
        <w:tab/>
        <w:t xml:space="preserve">Căn </w:t>
      </w:r>
      <w:r>
        <w:rPr>
          <w:lang w:val="nl-NL"/>
        </w:rPr>
        <w:t>c</w:t>
      </w:r>
      <w:r w:rsidRPr="00973747">
        <w:rPr>
          <w:lang w:val="nl-NL"/>
        </w:rPr>
        <w:t>ứ</w:t>
      </w:r>
      <w:r>
        <w:rPr>
          <w:lang w:val="nl-NL"/>
        </w:rPr>
        <w:t xml:space="preserve"> B</w:t>
      </w:r>
      <w:r w:rsidRPr="00973747">
        <w:rPr>
          <w:lang w:val="nl-NL"/>
        </w:rPr>
        <w:t>áo</w:t>
      </w:r>
      <w:r>
        <w:rPr>
          <w:lang w:val="nl-NL"/>
        </w:rPr>
        <w:t xml:space="preserve"> c</w:t>
      </w:r>
      <w:r w:rsidRPr="00973747">
        <w:rPr>
          <w:lang w:val="nl-NL"/>
        </w:rPr>
        <w:t>áo</w:t>
      </w:r>
      <w:r>
        <w:rPr>
          <w:lang w:val="nl-NL"/>
        </w:rPr>
        <w:t xml:space="preserve"> k</w:t>
      </w:r>
      <w:r w:rsidRPr="00973747">
        <w:rPr>
          <w:lang w:val="nl-NL"/>
        </w:rPr>
        <w:t>ết</w:t>
      </w:r>
      <w:r>
        <w:rPr>
          <w:lang w:val="nl-NL"/>
        </w:rPr>
        <w:t xml:space="preserve"> qu</w:t>
      </w:r>
      <w:r w:rsidRPr="00973747">
        <w:rPr>
          <w:lang w:val="nl-NL"/>
        </w:rPr>
        <w:t>ả</w:t>
      </w:r>
      <w:r>
        <w:rPr>
          <w:lang w:val="nl-NL"/>
        </w:rPr>
        <w:t xml:space="preserve"> s</w:t>
      </w:r>
      <w:r w:rsidRPr="00973747">
        <w:rPr>
          <w:lang w:val="nl-NL"/>
        </w:rPr>
        <w:t>ản</w:t>
      </w:r>
      <w:r>
        <w:rPr>
          <w:lang w:val="nl-NL"/>
        </w:rPr>
        <w:t xml:space="preserve"> xu</w:t>
      </w:r>
      <w:r w:rsidRPr="00973747">
        <w:rPr>
          <w:lang w:val="nl-NL"/>
        </w:rPr>
        <w:t>ất</w:t>
      </w:r>
      <w:r>
        <w:rPr>
          <w:lang w:val="nl-NL"/>
        </w:rPr>
        <w:t xml:space="preserve"> kinh doanh  n</w:t>
      </w:r>
      <w:r w:rsidRPr="00973747">
        <w:rPr>
          <w:lang w:val="nl-NL"/>
        </w:rPr>
        <w:t>ă</w:t>
      </w:r>
      <w:r w:rsidR="00F00C47">
        <w:rPr>
          <w:lang w:val="nl-NL"/>
        </w:rPr>
        <w:t>m 2020</w:t>
      </w:r>
      <w:r>
        <w:rPr>
          <w:lang w:val="nl-NL"/>
        </w:rPr>
        <w:t xml:space="preserve"> đã kiểm toán v</w:t>
      </w:r>
      <w:r w:rsidRPr="00973747">
        <w:rPr>
          <w:lang w:val="nl-NL"/>
        </w:rPr>
        <w:t>à</w:t>
      </w:r>
      <w:r>
        <w:rPr>
          <w:lang w:val="nl-NL"/>
        </w:rPr>
        <w:t xml:space="preserve"> k</w:t>
      </w:r>
      <w:r w:rsidRPr="00973747">
        <w:rPr>
          <w:lang w:val="nl-NL"/>
        </w:rPr>
        <w:t>ế</w:t>
      </w:r>
      <w:r>
        <w:rPr>
          <w:lang w:val="nl-NL"/>
        </w:rPr>
        <w:t xml:space="preserve"> ho</w:t>
      </w:r>
      <w:r w:rsidRPr="00973747">
        <w:rPr>
          <w:lang w:val="nl-NL"/>
        </w:rPr>
        <w:t>ạch</w:t>
      </w:r>
      <w:r>
        <w:rPr>
          <w:lang w:val="nl-NL"/>
        </w:rPr>
        <w:t xml:space="preserve"> s</w:t>
      </w:r>
      <w:r w:rsidRPr="00973747">
        <w:rPr>
          <w:lang w:val="nl-NL"/>
        </w:rPr>
        <w:t>ản</w:t>
      </w:r>
      <w:r>
        <w:rPr>
          <w:lang w:val="nl-NL"/>
        </w:rPr>
        <w:t xml:space="preserve"> xu</w:t>
      </w:r>
      <w:r w:rsidRPr="00973747">
        <w:rPr>
          <w:lang w:val="nl-NL"/>
        </w:rPr>
        <w:t>ất</w:t>
      </w:r>
      <w:r>
        <w:rPr>
          <w:lang w:val="nl-NL"/>
        </w:rPr>
        <w:t xml:space="preserve"> kinh doanh n</w:t>
      </w:r>
      <w:r w:rsidRPr="00973747">
        <w:rPr>
          <w:lang w:val="nl-NL"/>
        </w:rPr>
        <w:t>ă</w:t>
      </w:r>
      <w:r>
        <w:rPr>
          <w:lang w:val="nl-NL"/>
        </w:rPr>
        <w:t>m 202</w:t>
      </w:r>
      <w:r w:rsidR="00F00C47">
        <w:rPr>
          <w:lang w:val="nl-NL"/>
        </w:rPr>
        <w:t>1</w:t>
      </w:r>
      <w:r>
        <w:rPr>
          <w:lang w:val="nl-NL"/>
        </w:rPr>
        <w:t>. H</w:t>
      </w:r>
      <w:r w:rsidRPr="00973747">
        <w:rPr>
          <w:lang w:val="nl-NL"/>
        </w:rPr>
        <w:t>ội</w:t>
      </w:r>
      <w:r>
        <w:rPr>
          <w:lang w:val="nl-NL"/>
        </w:rPr>
        <w:t xml:space="preserve"> </w:t>
      </w:r>
      <w:r w:rsidRPr="00973747">
        <w:rPr>
          <w:lang w:val="nl-NL"/>
        </w:rPr>
        <w:t>đồng</w:t>
      </w:r>
      <w:r>
        <w:rPr>
          <w:lang w:val="nl-NL"/>
        </w:rPr>
        <w:t xml:space="preserve"> qu</w:t>
      </w:r>
      <w:r w:rsidRPr="00973747">
        <w:rPr>
          <w:lang w:val="nl-NL"/>
        </w:rPr>
        <w:t>ản</w:t>
      </w:r>
      <w:r>
        <w:rPr>
          <w:lang w:val="nl-NL"/>
        </w:rPr>
        <w:t xml:space="preserve"> tr</w:t>
      </w:r>
      <w:r w:rsidRPr="00973747">
        <w:rPr>
          <w:lang w:val="nl-NL"/>
        </w:rPr>
        <w:t>ị</w:t>
      </w:r>
      <w:r>
        <w:rPr>
          <w:lang w:val="nl-NL"/>
        </w:rPr>
        <w:t xml:space="preserve"> C</w:t>
      </w:r>
      <w:r w:rsidRPr="00973747">
        <w:rPr>
          <w:lang w:val="nl-NL"/>
        </w:rPr>
        <w:t>ô</w:t>
      </w:r>
      <w:r>
        <w:rPr>
          <w:lang w:val="nl-NL"/>
        </w:rPr>
        <w:t>ng ty c</w:t>
      </w:r>
      <w:r w:rsidRPr="00973747">
        <w:rPr>
          <w:lang w:val="nl-NL"/>
        </w:rPr>
        <w:t>ổ</w:t>
      </w:r>
      <w:r>
        <w:rPr>
          <w:lang w:val="nl-NL"/>
        </w:rPr>
        <w:t xml:space="preserve"> ph</w:t>
      </w:r>
      <w:r w:rsidRPr="00973747">
        <w:rPr>
          <w:lang w:val="nl-NL"/>
        </w:rPr>
        <w:t>ần</w:t>
      </w:r>
      <w:r>
        <w:rPr>
          <w:lang w:val="nl-NL"/>
        </w:rPr>
        <w:t xml:space="preserve"> kho</w:t>
      </w:r>
      <w:r w:rsidRPr="00973747">
        <w:rPr>
          <w:lang w:val="nl-NL"/>
        </w:rPr>
        <w:t>áng</w:t>
      </w:r>
      <w:r>
        <w:rPr>
          <w:lang w:val="nl-NL"/>
        </w:rPr>
        <w:t xml:space="preserve"> s</w:t>
      </w:r>
      <w:r w:rsidRPr="00973747">
        <w:rPr>
          <w:lang w:val="nl-NL"/>
        </w:rPr>
        <w:t>ản</w:t>
      </w:r>
      <w:r>
        <w:rPr>
          <w:lang w:val="nl-NL"/>
        </w:rPr>
        <w:t xml:space="preserve"> Viglac</w:t>
      </w:r>
      <w:r w:rsidRPr="00973747">
        <w:rPr>
          <w:lang w:val="nl-NL"/>
        </w:rPr>
        <w:t>er</w:t>
      </w:r>
      <w:r>
        <w:rPr>
          <w:lang w:val="nl-NL"/>
        </w:rPr>
        <w:t>a xin  tr</w:t>
      </w:r>
      <w:r w:rsidRPr="00973747">
        <w:rPr>
          <w:lang w:val="nl-NL"/>
        </w:rPr>
        <w:t>ình</w:t>
      </w:r>
      <w:r>
        <w:rPr>
          <w:lang w:val="nl-NL"/>
        </w:rPr>
        <w:t xml:space="preserve"> </w:t>
      </w:r>
      <w:r w:rsidRPr="00973747">
        <w:rPr>
          <w:lang w:val="nl-NL"/>
        </w:rPr>
        <w:t>Đại</w:t>
      </w:r>
      <w:r>
        <w:rPr>
          <w:lang w:val="nl-NL"/>
        </w:rPr>
        <w:t xml:space="preserve"> h</w:t>
      </w:r>
      <w:r w:rsidRPr="00973747">
        <w:rPr>
          <w:lang w:val="nl-NL"/>
        </w:rPr>
        <w:t>ội</w:t>
      </w:r>
      <w:r>
        <w:rPr>
          <w:lang w:val="nl-NL"/>
        </w:rPr>
        <w:t xml:space="preserve"> </w:t>
      </w:r>
      <w:r w:rsidRPr="00973747">
        <w:rPr>
          <w:lang w:val="nl-NL"/>
        </w:rPr>
        <w:t>đồng</w:t>
      </w:r>
      <w:r>
        <w:rPr>
          <w:lang w:val="nl-NL"/>
        </w:rPr>
        <w:t xml:space="preserve"> c</w:t>
      </w:r>
      <w:r w:rsidRPr="00973747">
        <w:rPr>
          <w:lang w:val="nl-NL"/>
        </w:rPr>
        <w:t>ổ</w:t>
      </w:r>
      <w:r>
        <w:rPr>
          <w:lang w:val="nl-NL"/>
        </w:rPr>
        <w:t xml:space="preserve"> </w:t>
      </w:r>
      <w:r w:rsidRPr="00973747">
        <w:rPr>
          <w:lang w:val="nl-NL"/>
        </w:rPr>
        <w:t>đô</w:t>
      </w:r>
      <w:r>
        <w:rPr>
          <w:lang w:val="nl-NL"/>
        </w:rPr>
        <w:t>ng c</w:t>
      </w:r>
      <w:r w:rsidRPr="00973747">
        <w:rPr>
          <w:lang w:val="nl-NL"/>
        </w:rPr>
        <w:t>ác</w:t>
      </w:r>
      <w:r>
        <w:rPr>
          <w:lang w:val="nl-NL"/>
        </w:rPr>
        <w:t xml:space="preserve"> n</w:t>
      </w:r>
      <w:r w:rsidRPr="00973747">
        <w:rPr>
          <w:lang w:val="nl-NL"/>
        </w:rPr>
        <w:t>ội</w:t>
      </w:r>
      <w:r>
        <w:rPr>
          <w:lang w:val="nl-NL"/>
        </w:rPr>
        <w:t xml:space="preserve"> dung c</w:t>
      </w:r>
      <w:r w:rsidRPr="00973747">
        <w:rPr>
          <w:lang w:val="nl-NL"/>
        </w:rPr>
        <w:t>ần</w:t>
      </w:r>
      <w:r>
        <w:rPr>
          <w:lang w:val="nl-NL"/>
        </w:rPr>
        <w:t xml:space="preserve"> bi</w:t>
      </w:r>
      <w:r w:rsidRPr="00973747">
        <w:rPr>
          <w:lang w:val="nl-NL"/>
        </w:rPr>
        <w:t>ểu</w:t>
      </w:r>
      <w:r>
        <w:rPr>
          <w:lang w:val="nl-NL"/>
        </w:rPr>
        <w:t xml:space="preserve"> quy</w:t>
      </w:r>
      <w:r w:rsidRPr="00973747">
        <w:rPr>
          <w:lang w:val="nl-NL"/>
        </w:rPr>
        <w:t>ết</w:t>
      </w:r>
      <w:r>
        <w:rPr>
          <w:lang w:val="nl-NL"/>
        </w:rPr>
        <w:t xml:space="preserve"> t</w:t>
      </w:r>
      <w:r w:rsidRPr="00973747">
        <w:rPr>
          <w:lang w:val="nl-NL"/>
        </w:rPr>
        <w:t>ại</w:t>
      </w:r>
      <w:r>
        <w:rPr>
          <w:lang w:val="nl-NL"/>
        </w:rPr>
        <w:t xml:space="preserve"> </w:t>
      </w:r>
      <w:r w:rsidRPr="00973747">
        <w:rPr>
          <w:lang w:val="nl-NL"/>
        </w:rPr>
        <w:t>Đại</w:t>
      </w:r>
      <w:r>
        <w:rPr>
          <w:lang w:val="nl-NL"/>
        </w:rPr>
        <w:t xml:space="preserve"> h</w:t>
      </w:r>
      <w:r w:rsidRPr="00973747">
        <w:rPr>
          <w:lang w:val="nl-NL"/>
        </w:rPr>
        <w:t>ội</w:t>
      </w:r>
      <w:r>
        <w:rPr>
          <w:lang w:val="nl-NL"/>
        </w:rPr>
        <w:t xml:space="preserve"> đồng cổ đông thường niên năm 202</w:t>
      </w:r>
      <w:r w:rsidR="00F00C47">
        <w:rPr>
          <w:lang w:val="nl-NL"/>
        </w:rPr>
        <w:t>1</w:t>
      </w:r>
      <w:r>
        <w:rPr>
          <w:lang w:val="nl-NL"/>
        </w:rPr>
        <w:t xml:space="preserve"> c</w:t>
      </w:r>
      <w:r w:rsidRPr="00973747">
        <w:rPr>
          <w:lang w:val="nl-NL"/>
        </w:rPr>
        <w:t>ụ</w:t>
      </w:r>
      <w:r>
        <w:rPr>
          <w:lang w:val="nl-NL"/>
        </w:rPr>
        <w:t xml:space="preserve"> th</w:t>
      </w:r>
      <w:r w:rsidRPr="00973747">
        <w:rPr>
          <w:lang w:val="nl-NL"/>
        </w:rPr>
        <w:t>ể</w:t>
      </w:r>
      <w:r>
        <w:rPr>
          <w:lang w:val="nl-NL"/>
        </w:rPr>
        <w:t xml:space="preserve"> nh</w:t>
      </w:r>
      <w:r w:rsidRPr="00973747">
        <w:rPr>
          <w:lang w:val="nl-NL"/>
        </w:rPr>
        <w:t>ư</w:t>
      </w:r>
      <w:r>
        <w:rPr>
          <w:lang w:val="nl-NL"/>
        </w:rPr>
        <w:t xml:space="preserve"> sau:</w:t>
      </w:r>
    </w:p>
    <w:p w:rsidR="007578BF" w:rsidRPr="00E60403" w:rsidRDefault="007578BF" w:rsidP="00E60403">
      <w:pPr>
        <w:keepNext/>
        <w:widowControl w:val="0"/>
        <w:spacing w:before="120" w:after="120"/>
        <w:ind w:firstLine="544"/>
        <w:rPr>
          <w:b/>
          <w:bCs/>
          <w:lang w:val="nl-NL"/>
        </w:rPr>
      </w:pPr>
      <w:r>
        <w:rPr>
          <w:b/>
          <w:bCs/>
          <w:lang w:val="nl-NL"/>
        </w:rPr>
        <w:t>Điều 1:</w:t>
      </w:r>
      <w:r>
        <w:rPr>
          <w:bCs/>
          <w:lang w:val="nl-NL"/>
        </w:rPr>
        <w:t xml:space="preserve"> </w:t>
      </w:r>
      <w:r w:rsidR="00E60403">
        <w:rPr>
          <w:bCs/>
          <w:lang w:val="nl-NL"/>
        </w:rPr>
        <w:t xml:space="preserve">Thông qua </w:t>
      </w:r>
      <w:r w:rsidRPr="00E60403">
        <w:rPr>
          <w:bCs/>
          <w:lang w:val="nl-NL"/>
        </w:rPr>
        <w:t xml:space="preserve"> báo cáo</w:t>
      </w:r>
      <w:r w:rsidR="00E60403">
        <w:rPr>
          <w:b/>
          <w:bCs/>
          <w:lang w:val="nl-NL"/>
        </w:rPr>
        <w:t xml:space="preserve"> </w:t>
      </w:r>
      <w:r w:rsidR="00044FA0" w:rsidRPr="00044FA0">
        <w:rPr>
          <w:bCs/>
          <w:lang w:val="nl-NL"/>
        </w:rPr>
        <w:t>Tài chính năm 2020 đã được kiểm toán bởi Công ty TNHH Hãng kiểm toán AASC</w:t>
      </w:r>
      <w:r w:rsidRPr="00044FA0">
        <w:rPr>
          <w:bCs/>
          <w:lang w:val="nl-NL"/>
        </w:rPr>
        <w:t>.</w:t>
      </w:r>
    </w:p>
    <w:p w:rsidR="001B1CF3" w:rsidRDefault="007578BF" w:rsidP="007578BF">
      <w:pPr>
        <w:keepNext/>
        <w:widowControl w:val="0"/>
        <w:spacing w:before="120" w:after="120"/>
        <w:ind w:firstLine="544"/>
        <w:jc w:val="both"/>
        <w:rPr>
          <w:b/>
          <w:bCs/>
          <w:sz w:val="26"/>
          <w:szCs w:val="26"/>
          <w:lang w:val="nl-NL"/>
        </w:rPr>
      </w:pPr>
      <w:r w:rsidRPr="002D5948">
        <w:rPr>
          <w:b/>
          <w:bCs/>
          <w:sz w:val="26"/>
          <w:szCs w:val="26"/>
          <w:u w:val="single"/>
          <w:lang w:val="nl-NL"/>
        </w:rPr>
        <w:t xml:space="preserve">Điều </w:t>
      </w:r>
      <w:r>
        <w:rPr>
          <w:b/>
          <w:bCs/>
          <w:sz w:val="26"/>
          <w:szCs w:val="26"/>
          <w:u w:val="single"/>
          <w:lang w:val="nl-NL"/>
        </w:rPr>
        <w:t>2</w:t>
      </w:r>
      <w:r w:rsidRPr="002D5948">
        <w:rPr>
          <w:b/>
          <w:bCs/>
          <w:sz w:val="26"/>
          <w:szCs w:val="26"/>
          <w:u w:val="single"/>
          <w:lang w:val="nl-NL"/>
        </w:rPr>
        <w:t>.</w:t>
      </w:r>
      <w:r>
        <w:rPr>
          <w:b/>
          <w:bCs/>
          <w:sz w:val="26"/>
          <w:szCs w:val="26"/>
          <w:lang w:val="nl-NL"/>
        </w:rPr>
        <w:t xml:space="preserve"> T</w:t>
      </w:r>
      <w:r w:rsidRPr="002D5948">
        <w:rPr>
          <w:b/>
          <w:bCs/>
          <w:sz w:val="26"/>
          <w:szCs w:val="26"/>
          <w:lang w:val="nl-NL"/>
        </w:rPr>
        <w:t xml:space="preserve">hông qua </w:t>
      </w:r>
      <w:r w:rsidR="001B1CF3">
        <w:rPr>
          <w:b/>
          <w:bCs/>
          <w:sz w:val="26"/>
          <w:szCs w:val="26"/>
          <w:lang w:val="nl-NL"/>
        </w:rPr>
        <w:t>phương án phân phối lợi nhuận sau thuế năm 2020:</w:t>
      </w:r>
    </w:p>
    <w:p w:rsidR="00E60403" w:rsidRDefault="00E60403" w:rsidP="007578BF">
      <w:pPr>
        <w:keepNext/>
        <w:widowControl w:val="0"/>
        <w:spacing w:before="120" w:after="120"/>
        <w:ind w:firstLine="544"/>
        <w:jc w:val="both"/>
        <w:rPr>
          <w:b/>
          <w:bCs/>
          <w:sz w:val="26"/>
          <w:szCs w:val="26"/>
          <w:lang w:val="nl-NL"/>
        </w:rPr>
      </w:pPr>
    </w:p>
    <w:tbl>
      <w:tblPr>
        <w:tblW w:w="8974" w:type="dxa"/>
        <w:jc w:val="center"/>
        <w:tblLayout w:type="fixed"/>
        <w:tblLook w:val="0000" w:firstRow="0" w:lastRow="0" w:firstColumn="0" w:lastColumn="0" w:noHBand="0" w:noVBand="0"/>
      </w:tblPr>
      <w:tblGrid>
        <w:gridCol w:w="573"/>
        <w:gridCol w:w="6431"/>
        <w:gridCol w:w="1970"/>
      </w:tblGrid>
      <w:tr w:rsidR="00E60403" w:rsidRPr="006A2F0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4A0D9A" w:rsidRDefault="00E60403" w:rsidP="005562D9">
            <w:pPr>
              <w:jc w:val="center"/>
              <w:rPr>
                <w:b/>
                <w:bCs/>
                <w:sz w:val="26"/>
                <w:lang w:val="nl-NL"/>
              </w:rPr>
            </w:pPr>
            <w:r w:rsidRPr="004A0D9A">
              <w:rPr>
                <w:b/>
                <w:bCs/>
                <w:sz w:val="26"/>
                <w:lang w:val="nl-NL"/>
              </w:rPr>
              <w:t>TT</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4A0D9A" w:rsidRDefault="00E60403" w:rsidP="005562D9">
            <w:pPr>
              <w:jc w:val="center"/>
              <w:rPr>
                <w:b/>
                <w:bCs/>
                <w:sz w:val="26"/>
                <w:lang w:val="nl-NL"/>
              </w:rPr>
            </w:pPr>
            <w:r w:rsidRPr="004A0D9A">
              <w:rPr>
                <w:b/>
                <w:bCs/>
                <w:sz w:val="26"/>
                <w:lang w:val="nl-NL"/>
              </w:rPr>
              <w:t>Chỉ tiêu</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tcPr>
          <w:p w:rsidR="00E60403" w:rsidRPr="004A0D9A" w:rsidRDefault="00E60403" w:rsidP="005562D9">
            <w:pPr>
              <w:jc w:val="center"/>
              <w:rPr>
                <w:b/>
                <w:bCs/>
                <w:sz w:val="26"/>
                <w:lang w:val="nl-NL"/>
              </w:rPr>
            </w:pPr>
            <w:r w:rsidRPr="004A0D9A">
              <w:rPr>
                <w:b/>
                <w:bCs/>
                <w:sz w:val="26"/>
                <w:lang w:val="nl-NL"/>
              </w:rPr>
              <w:t>So sánh TH/KH</w:t>
            </w:r>
          </w:p>
        </w:tc>
      </w:tr>
      <w:tr w:rsidR="00E60403" w:rsidRPr="006A2F05">
        <w:tblPrEx>
          <w:tblCellMar>
            <w:top w:w="0" w:type="dxa"/>
            <w:bottom w:w="0" w:type="dxa"/>
          </w:tblCellMar>
        </w:tblPrEx>
        <w:trPr>
          <w:trHeight w:val="34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E60403" w:rsidRPr="006A2F05" w:rsidRDefault="00E60403" w:rsidP="005562D9">
            <w:pPr>
              <w:autoSpaceDE w:val="0"/>
              <w:autoSpaceDN w:val="0"/>
              <w:adjustRightInd w:val="0"/>
              <w:spacing w:before="60" w:after="60"/>
              <w:jc w:val="center"/>
              <w:rPr>
                <w:lang w:val="en"/>
              </w:rPr>
            </w:pPr>
            <w:r>
              <w:rPr>
                <w:lang w:val="en"/>
              </w:rPr>
              <w:t>1</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7C5815" w:rsidP="005562D9">
            <w:pPr>
              <w:autoSpaceDE w:val="0"/>
              <w:autoSpaceDN w:val="0"/>
              <w:adjustRightInd w:val="0"/>
              <w:spacing w:before="60" w:after="60"/>
              <w:rPr>
                <w:rFonts w:ascii="Calibri" w:hAnsi="Calibri" w:cs="Calibri"/>
              </w:rPr>
            </w:pPr>
            <w:r>
              <w:rPr>
                <w:lang w:val="en"/>
              </w:rPr>
              <w:t xml:space="preserve"> Lợi nhuận sau</w:t>
            </w:r>
            <w:r w:rsidR="00E60403" w:rsidRPr="006A2F05">
              <w:rPr>
                <w:lang w:val="vi-VN"/>
              </w:rPr>
              <w:t xml:space="preserve"> thuế</w:t>
            </w:r>
            <w:r>
              <w:t xml:space="preserve"> năm 2020</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AF263B" w:rsidRDefault="007C5815" w:rsidP="005562D9">
            <w:pPr>
              <w:autoSpaceDE w:val="0"/>
              <w:autoSpaceDN w:val="0"/>
              <w:adjustRightInd w:val="0"/>
              <w:spacing w:before="60" w:after="60"/>
              <w:jc w:val="right"/>
              <w:rPr>
                <w:lang w:val="en"/>
              </w:rPr>
            </w:pPr>
            <w:r>
              <w:rPr>
                <w:lang w:val="en"/>
              </w:rPr>
              <w:t>4.136.656.533</w:t>
            </w:r>
          </w:p>
        </w:tc>
      </w:tr>
      <w:tr w:rsidR="00E60403"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E60403" w:rsidRPr="007C5815" w:rsidRDefault="00E60403" w:rsidP="005562D9">
            <w:pPr>
              <w:autoSpaceDE w:val="0"/>
              <w:autoSpaceDN w:val="0"/>
              <w:adjustRightInd w:val="0"/>
              <w:spacing w:before="60" w:after="60"/>
              <w:jc w:val="center"/>
              <w:rPr>
                <w:lang w:val="en"/>
              </w:rPr>
            </w:pPr>
            <w:r w:rsidRPr="007C5815">
              <w:rPr>
                <w:lang w:val="en"/>
              </w:rPr>
              <w:t>2</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7C5815" w:rsidP="005562D9">
            <w:pPr>
              <w:autoSpaceDE w:val="0"/>
              <w:autoSpaceDN w:val="0"/>
              <w:adjustRightInd w:val="0"/>
              <w:spacing w:before="60" w:after="60"/>
              <w:rPr>
                <w:lang w:val="en"/>
              </w:rPr>
            </w:pPr>
            <w:r w:rsidRPr="007C5815">
              <w:rPr>
                <w:lang w:val="en"/>
              </w:rPr>
              <w:t>Lợi nhu</w:t>
            </w:r>
            <w:r w:rsidR="008620A0">
              <w:rPr>
                <w:lang w:val="en"/>
              </w:rPr>
              <w:t>ận sau thuế chưa phân phối đến 31/12/2020</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8620A0" w:rsidP="005562D9">
            <w:pPr>
              <w:autoSpaceDE w:val="0"/>
              <w:autoSpaceDN w:val="0"/>
              <w:adjustRightInd w:val="0"/>
              <w:spacing w:before="60" w:after="60"/>
              <w:jc w:val="right"/>
              <w:rPr>
                <w:lang w:val="en"/>
              </w:rPr>
            </w:pPr>
            <w:r>
              <w:rPr>
                <w:lang w:val="en"/>
              </w:rPr>
              <w:t>4.136.656.533</w:t>
            </w:r>
          </w:p>
        </w:tc>
      </w:tr>
      <w:tr w:rsidR="00E60403"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E60403" w:rsidRPr="007C5815" w:rsidRDefault="00E60403" w:rsidP="005562D9">
            <w:pPr>
              <w:autoSpaceDE w:val="0"/>
              <w:autoSpaceDN w:val="0"/>
              <w:adjustRightInd w:val="0"/>
              <w:spacing w:before="60" w:after="60"/>
              <w:jc w:val="center"/>
              <w:rPr>
                <w:lang w:val="en"/>
              </w:rPr>
            </w:pPr>
            <w:r w:rsidRPr="007C5815">
              <w:rPr>
                <w:lang w:val="en"/>
              </w:rPr>
              <w:t>3</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5171B5" w:rsidP="005562D9">
            <w:pPr>
              <w:autoSpaceDE w:val="0"/>
              <w:autoSpaceDN w:val="0"/>
              <w:adjustRightInd w:val="0"/>
              <w:spacing w:before="60" w:after="60"/>
              <w:rPr>
                <w:lang w:val="en"/>
              </w:rPr>
            </w:pPr>
            <w:r>
              <w:rPr>
                <w:lang w:val="en"/>
              </w:rPr>
              <w:t>Trích lập quỹ đầu tư phát triển( 30%)</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5171B5" w:rsidP="005562D9">
            <w:pPr>
              <w:autoSpaceDE w:val="0"/>
              <w:autoSpaceDN w:val="0"/>
              <w:adjustRightInd w:val="0"/>
              <w:spacing w:before="60" w:after="60"/>
              <w:jc w:val="right"/>
              <w:rPr>
                <w:lang w:val="en"/>
              </w:rPr>
            </w:pPr>
            <w:r>
              <w:rPr>
                <w:lang w:val="en"/>
              </w:rPr>
              <w:t>1.240.996.960</w:t>
            </w:r>
          </w:p>
        </w:tc>
      </w:tr>
      <w:tr w:rsidR="00E60403"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E60403" w:rsidRPr="007C5815" w:rsidRDefault="00E60403" w:rsidP="005562D9">
            <w:pPr>
              <w:autoSpaceDE w:val="0"/>
              <w:autoSpaceDN w:val="0"/>
              <w:adjustRightInd w:val="0"/>
              <w:spacing w:before="60" w:after="60"/>
              <w:jc w:val="center"/>
              <w:rPr>
                <w:lang w:val="en"/>
              </w:rPr>
            </w:pPr>
            <w:r w:rsidRPr="007C5815">
              <w:rPr>
                <w:lang w:val="en"/>
              </w:rPr>
              <w:t>4</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1E405A" w:rsidP="005562D9">
            <w:pPr>
              <w:autoSpaceDE w:val="0"/>
              <w:autoSpaceDN w:val="0"/>
              <w:adjustRightInd w:val="0"/>
              <w:spacing w:before="60" w:after="60"/>
              <w:rPr>
                <w:lang w:val="en"/>
              </w:rPr>
            </w:pPr>
            <w:r>
              <w:rPr>
                <w:lang w:val="en"/>
              </w:rPr>
              <w:t>Trích lập quỹ khen thưởng phúc lợi(9,6%)</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1E405A" w:rsidP="005562D9">
            <w:pPr>
              <w:autoSpaceDE w:val="0"/>
              <w:autoSpaceDN w:val="0"/>
              <w:adjustRightInd w:val="0"/>
              <w:spacing w:before="60" w:after="60"/>
              <w:jc w:val="right"/>
              <w:rPr>
                <w:lang w:val="en"/>
              </w:rPr>
            </w:pPr>
            <w:r>
              <w:rPr>
                <w:lang w:val="en"/>
              </w:rPr>
              <w:t>397.763.079</w:t>
            </w:r>
          </w:p>
        </w:tc>
      </w:tr>
      <w:tr w:rsidR="00E60403"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E60403" w:rsidRPr="007C5815" w:rsidRDefault="00E60403" w:rsidP="005562D9">
            <w:pPr>
              <w:autoSpaceDE w:val="0"/>
              <w:autoSpaceDN w:val="0"/>
              <w:adjustRightInd w:val="0"/>
              <w:spacing w:before="60" w:after="60"/>
              <w:jc w:val="center"/>
              <w:rPr>
                <w:lang w:val="en"/>
              </w:rPr>
            </w:pPr>
            <w:r w:rsidRPr="007C5815">
              <w:rPr>
                <w:lang w:val="en"/>
              </w:rPr>
              <w:t>5</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1E405A" w:rsidP="005562D9">
            <w:pPr>
              <w:autoSpaceDE w:val="0"/>
              <w:autoSpaceDN w:val="0"/>
              <w:adjustRightInd w:val="0"/>
              <w:spacing w:before="60" w:after="60"/>
              <w:rPr>
                <w:lang w:val="en"/>
              </w:rPr>
            </w:pPr>
            <w:r>
              <w:rPr>
                <w:lang w:val="en"/>
              </w:rPr>
              <w:t>Thưởng ban điều hành</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1E405A" w:rsidP="005562D9">
            <w:pPr>
              <w:autoSpaceDE w:val="0"/>
              <w:autoSpaceDN w:val="0"/>
              <w:adjustRightInd w:val="0"/>
              <w:spacing w:before="60" w:after="60"/>
              <w:jc w:val="right"/>
              <w:rPr>
                <w:lang w:val="en"/>
              </w:rPr>
            </w:pPr>
            <w:r>
              <w:rPr>
                <w:lang w:val="en"/>
              </w:rPr>
              <w:t>122.896.494</w:t>
            </w:r>
          </w:p>
        </w:tc>
      </w:tr>
      <w:tr w:rsidR="00E60403" w:rsidRPr="007C5815">
        <w:tblPrEx>
          <w:tblCellMar>
            <w:top w:w="0" w:type="dxa"/>
            <w:bottom w:w="0" w:type="dxa"/>
          </w:tblCellMar>
        </w:tblPrEx>
        <w:trPr>
          <w:trHeight w:val="1"/>
          <w:jc w:val="center"/>
        </w:trPr>
        <w:tc>
          <w:tcPr>
            <w:tcW w:w="573" w:type="dxa"/>
            <w:tcBorders>
              <w:top w:val="single" w:sz="3" w:space="0" w:color="000000"/>
              <w:left w:val="single" w:sz="3" w:space="0" w:color="000000"/>
              <w:bottom w:val="single" w:sz="3" w:space="0" w:color="000000"/>
              <w:right w:val="single" w:sz="3" w:space="0" w:color="000000"/>
            </w:tcBorders>
            <w:shd w:val="clear" w:color="000000" w:fill="FFFFFF"/>
          </w:tcPr>
          <w:p w:rsidR="00E60403" w:rsidRPr="007C5815" w:rsidRDefault="00E60403" w:rsidP="005562D9">
            <w:pPr>
              <w:autoSpaceDE w:val="0"/>
              <w:autoSpaceDN w:val="0"/>
              <w:adjustRightInd w:val="0"/>
              <w:spacing w:before="60" w:after="60"/>
              <w:jc w:val="center"/>
              <w:rPr>
                <w:lang w:val="en"/>
              </w:rPr>
            </w:pPr>
            <w:r w:rsidRPr="007C5815">
              <w:rPr>
                <w:lang w:val="en"/>
              </w:rPr>
              <w:t>6</w:t>
            </w:r>
          </w:p>
        </w:tc>
        <w:tc>
          <w:tcPr>
            <w:tcW w:w="64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D050FE" w:rsidP="005562D9">
            <w:pPr>
              <w:autoSpaceDE w:val="0"/>
              <w:autoSpaceDN w:val="0"/>
              <w:adjustRightInd w:val="0"/>
              <w:spacing w:before="60" w:after="60"/>
              <w:rPr>
                <w:lang w:val="en"/>
              </w:rPr>
            </w:pPr>
            <w:r>
              <w:rPr>
                <w:lang w:val="en"/>
              </w:rPr>
              <w:t>Chia cổ tức bằng tiền ( 19% vốn diều lệ)</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0403" w:rsidRPr="007C5815" w:rsidRDefault="00D050FE" w:rsidP="005562D9">
            <w:pPr>
              <w:autoSpaceDE w:val="0"/>
              <w:autoSpaceDN w:val="0"/>
              <w:adjustRightInd w:val="0"/>
              <w:spacing w:before="60" w:after="60"/>
              <w:jc w:val="right"/>
              <w:rPr>
                <w:lang w:val="en"/>
              </w:rPr>
            </w:pPr>
            <w:r>
              <w:rPr>
                <w:lang w:val="en"/>
              </w:rPr>
              <w:t>2.375.000.000</w:t>
            </w:r>
          </w:p>
        </w:tc>
      </w:tr>
    </w:tbl>
    <w:p w:rsidR="00D54E26" w:rsidRDefault="00650465" w:rsidP="00650465">
      <w:pPr>
        <w:autoSpaceDE w:val="0"/>
        <w:autoSpaceDN w:val="0"/>
        <w:adjustRightInd w:val="0"/>
        <w:spacing w:before="120"/>
        <w:ind w:firstLine="720"/>
        <w:jc w:val="both"/>
        <w:rPr>
          <w:b/>
          <w:bCs/>
          <w:sz w:val="26"/>
          <w:szCs w:val="26"/>
          <w:lang w:val="en"/>
        </w:rPr>
      </w:pPr>
      <w:r w:rsidRPr="00F30BEA">
        <w:rPr>
          <w:b/>
          <w:bCs/>
          <w:sz w:val="26"/>
          <w:szCs w:val="26"/>
          <w:u w:val="single"/>
          <w:lang w:val="nl-NL"/>
        </w:rPr>
        <w:t>Điều 3</w:t>
      </w:r>
      <w:r>
        <w:rPr>
          <w:b/>
          <w:bCs/>
          <w:sz w:val="26"/>
          <w:szCs w:val="26"/>
          <w:u w:val="single"/>
          <w:lang w:val="nl-NL"/>
        </w:rPr>
        <w:t>:</w:t>
      </w:r>
      <w:r w:rsidRPr="00F30BEA">
        <w:rPr>
          <w:b/>
          <w:bCs/>
          <w:sz w:val="26"/>
          <w:szCs w:val="26"/>
          <w:lang w:val="en"/>
        </w:rPr>
        <w:t xml:space="preserve"> </w:t>
      </w:r>
      <w:r>
        <w:rPr>
          <w:b/>
          <w:bCs/>
          <w:sz w:val="26"/>
          <w:szCs w:val="26"/>
          <w:lang w:val="en"/>
        </w:rPr>
        <w:t>Thông qua Kế hoạch sản xuất kinh doanh và đầu tư</w:t>
      </w:r>
      <w:r w:rsidR="007C5594">
        <w:rPr>
          <w:b/>
          <w:bCs/>
          <w:sz w:val="26"/>
          <w:szCs w:val="26"/>
          <w:lang w:val="en"/>
        </w:rPr>
        <w:t xml:space="preserve"> phát triển</w:t>
      </w:r>
      <w:r>
        <w:rPr>
          <w:b/>
          <w:bCs/>
          <w:sz w:val="26"/>
          <w:szCs w:val="26"/>
          <w:lang w:val="en"/>
        </w:rPr>
        <w:t xml:space="preserve"> năm 202</w:t>
      </w:r>
      <w:r w:rsidR="007265AF">
        <w:rPr>
          <w:b/>
          <w:bCs/>
          <w:sz w:val="26"/>
          <w:szCs w:val="26"/>
          <w:lang w:val="en"/>
        </w:rPr>
        <w:t>1</w:t>
      </w:r>
      <w:r w:rsidR="00D54E26">
        <w:rPr>
          <w:b/>
          <w:bCs/>
          <w:sz w:val="26"/>
          <w:szCs w:val="26"/>
          <w:lang w:val="en"/>
        </w:rPr>
        <w:t>:</w:t>
      </w:r>
    </w:p>
    <w:p w:rsidR="006D5668" w:rsidRDefault="00764E6C" w:rsidP="006D5668">
      <w:pPr>
        <w:autoSpaceDE w:val="0"/>
        <w:autoSpaceDN w:val="0"/>
        <w:adjustRightInd w:val="0"/>
        <w:spacing w:before="120"/>
        <w:ind w:firstLine="720"/>
        <w:jc w:val="both"/>
        <w:rPr>
          <w:bCs/>
          <w:sz w:val="26"/>
          <w:szCs w:val="26"/>
          <w:lang w:val="en"/>
        </w:rPr>
      </w:pPr>
      <w:r>
        <w:rPr>
          <w:bCs/>
          <w:sz w:val="26"/>
          <w:szCs w:val="26"/>
          <w:lang w:val="en"/>
        </w:rPr>
        <w:t>Theo quyết định số 01/TCT-HĐQT ngày 7/1/2021 của Hội đồng quản trị Tổng công ty về việc phê duyệt các chỉ tiêu kế hoạch sản xuất kinh doanh và đầu tư phát triển  năm 2021</w:t>
      </w:r>
      <w:r w:rsidR="00EC1802">
        <w:rPr>
          <w:bCs/>
          <w:sz w:val="26"/>
          <w:szCs w:val="26"/>
          <w:lang w:val="en"/>
        </w:rPr>
        <w:t xml:space="preserve"> của Tổng công ty Viglacera-CTCP, một số chỉ tiêu chính như sau:</w:t>
      </w:r>
    </w:p>
    <w:p w:rsidR="00EC1802" w:rsidRDefault="006D5668" w:rsidP="00650465">
      <w:pPr>
        <w:autoSpaceDE w:val="0"/>
        <w:autoSpaceDN w:val="0"/>
        <w:adjustRightInd w:val="0"/>
        <w:spacing w:before="120"/>
        <w:ind w:firstLine="720"/>
        <w:jc w:val="both"/>
        <w:rPr>
          <w:bCs/>
          <w:sz w:val="26"/>
          <w:szCs w:val="26"/>
          <w:lang w:val="en"/>
        </w:rPr>
      </w:pPr>
      <w:r>
        <w:rPr>
          <w:bCs/>
          <w:sz w:val="26"/>
          <w:szCs w:val="26"/>
          <w:lang w:val="en"/>
        </w:rPr>
        <w:t>+ Lợi nhuận trước thuế</w:t>
      </w:r>
      <w:r>
        <w:rPr>
          <w:bCs/>
          <w:sz w:val="26"/>
          <w:szCs w:val="26"/>
          <w:lang w:val="en"/>
        </w:rPr>
        <w:tab/>
      </w:r>
      <w:r>
        <w:rPr>
          <w:bCs/>
          <w:sz w:val="26"/>
          <w:szCs w:val="26"/>
          <w:lang w:val="en"/>
        </w:rPr>
        <w:tab/>
      </w:r>
      <w:r>
        <w:rPr>
          <w:bCs/>
          <w:sz w:val="26"/>
          <w:szCs w:val="26"/>
          <w:lang w:val="en"/>
        </w:rPr>
        <w:tab/>
      </w:r>
      <w:r w:rsidR="006D657F">
        <w:rPr>
          <w:bCs/>
          <w:sz w:val="26"/>
          <w:szCs w:val="26"/>
          <w:lang w:val="en"/>
        </w:rPr>
        <w:tab/>
        <w:t xml:space="preserve">   </w:t>
      </w:r>
      <w:r>
        <w:rPr>
          <w:bCs/>
          <w:sz w:val="26"/>
          <w:szCs w:val="26"/>
          <w:lang w:val="en"/>
        </w:rPr>
        <w:t>2.740 triệu đồng</w:t>
      </w:r>
    </w:p>
    <w:p w:rsidR="006D5668" w:rsidRDefault="006D5668" w:rsidP="00650465">
      <w:pPr>
        <w:autoSpaceDE w:val="0"/>
        <w:autoSpaceDN w:val="0"/>
        <w:adjustRightInd w:val="0"/>
        <w:spacing w:before="120"/>
        <w:ind w:firstLine="720"/>
        <w:jc w:val="both"/>
        <w:rPr>
          <w:bCs/>
          <w:sz w:val="26"/>
          <w:szCs w:val="26"/>
          <w:lang w:val="en"/>
        </w:rPr>
      </w:pPr>
      <w:r>
        <w:rPr>
          <w:bCs/>
          <w:sz w:val="26"/>
          <w:szCs w:val="26"/>
          <w:lang w:val="en"/>
        </w:rPr>
        <w:t>+ Doanh thu</w:t>
      </w:r>
      <w:r>
        <w:rPr>
          <w:bCs/>
          <w:sz w:val="26"/>
          <w:szCs w:val="26"/>
          <w:lang w:val="en"/>
        </w:rPr>
        <w:tab/>
      </w:r>
      <w:r>
        <w:rPr>
          <w:bCs/>
          <w:sz w:val="26"/>
          <w:szCs w:val="26"/>
          <w:lang w:val="en"/>
        </w:rPr>
        <w:tab/>
      </w:r>
      <w:r>
        <w:rPr>
          <w:bCs/>
          <w:sz w:val="26"/>
          <w:szCs w:val="26"/>
          <w:lang w:val="en"/>
        </w:rPr>
        <w:tab/>
      </w:r>
      <w:r>
        <w:rPr>
          <w:bCs/>
          <w:sz w:val="26"/>
          <w:szCs w:val="26"/>
          <w:lang w:val="en"/>
        </w:rPr>
        <w:tab/>
        <w:t xml:space="preserve">        </w:t>
      </w:r>
      <w:r w:rsidR="006D657F">
        <w:rPr>
          <w:bCs/>
          <w:sz w:val="26"/>
          <w:szCs w:val="26"/>
          <w:lang w:val="en"/>
        </w:rPr>
        <w:tab/>
      </w:r>
      <w:r w:rsidR="006D657F">
        <w:rPr>
          <w:bCs/>
          <w:sz w:val="26"/>
          <w:szCs w:val="26"/>
          <w:lang w:val="en"/>
        </w:rPr>
        <w:tab/>
      </w:r>
      <w:r>
        <w:rPr>
          <w:bCs/>
          <w:sz w:val="26"/>
          <w:szCs w:val="26"/>
          <w:lang w:val="en"/>
        </w:rPr>
        <w:t xml:space="preserve"> 90.000 triệu đồng</w:t>
      </w:r>
    </w:p>
    <w:p w:rsidR="006D5668" w:rsidRDefault="006D5668" w:rsidP="00650465">
      <w:pPr>
        <w:autoSpaceDE w:val="0"/>
        <w:autoSpaceDN w:val="0"/>
        <w:adjustRightInd w:val="0"/>
        <w:spacing w:before="120"/>
        <w:ind w:firstLine="720"/>
        <w:jc w:val="both"/>
        <w:rPr>
          <w:bCs/>
          <w:sz w:val="26"/>
          <w:szCs w:val="26"/>
          <w:lang w:val="en"/>
        </w:rPr>
      </w:pPr>
      <w:r>
        <w:rPr>
          <w:bCs/>
          <w:sz w:val="26"/>
          <w:szCs w:val="26"/>
          <w:lang w:val="en"/>
        </w:rPr>
        <w:t>+ Dư nợ phải thu khách hàng</w:t>
      </w:r>
      <w:r>
        <w:rPr>
          <w:bCs/>
          <w:sz w:val="26"/>
          <w:szCs w:val="26"/>
          <w:lang w:val="en"/>
        </w:rPr>
        <w:tab/>
        <w:t xml:space="preserve">         </w:t>
      </w:r>
      <w:r w:rsidR="006D657F">
        <w:rPr>
          <w:bCs/>
          <w:sz w:val="26"/>
          <w:szCs w:val="26"/>
          <w:lang w:val="en"/>
        </w:rPr>
        <w:tab/>
      </w:r>
      <w:r w:rsidR="006D657F">
        <w:rPr>
          <w:bCs/>
          <w:sz w:val="26"/>
          <w:szCs w:val="26"/>
          <w:lang w:val="en"/>
        </w:rPr>
        <w:tab/>
        <w:t xml:space="preserve"> </w:t>
      </w:r>
      <w:r>
        <w:rPr>
          <w:bCs/>
          <w:sz w:val="26"/>
          <w:szCs w:val="26"/>
          <w:lang w:val="en"/>
        </w:rPr>
        <w:t>19.000 triệu đồng</w:t>
      </w:r>
    </w:p>
    <w:p w:rsidR="006D5668" w:rsidRDefault="006D5668" w:rsidP="00650465">
      <w:pPr>
        <w:autoSpaceDE w:val="0"/>
        <w:autoSpaceDN w:val="0"/>
        <w:adjustRightInd w:val="0"/>
        <w:spacing w:before="120"/>
        <w:ind w:firstLine="720"/>
        <w:jc w:val="both"/>
        <w:rPr>
          <w:bCs/>
          <w:sz w:val="26"/>
          <w:szCs w:val="26"/>
          <w:lang w:val="en"/>
        </w:rPr>
      </w:pPr>
      <w:r>
        <w:rPr>
          <w:bCs/>
          <w:sz w:val="26"/>
          <w:szCs w:val="26"/>
          <w:lang w:val="en"/>
        </w:rPr>
        <w:t>+ Khấu hao TSCĐ</w:t>
      </w:r>
      <w:r>
        <w:rPr>
          <w:bCs/>
          <w:sz w:val="26"/>
          <w:szCs w:val="26"/>
          <w:lang w:val="en"/>
        </w:rPr>
        <w:tab/>
      </w:r>
      <w:r>
        <w:rPr>
          <w:bCs/>
          <w:sz w:val="26"/>
          <w:szCs w:val="26"/>
          <w:lang w:val="en"/>
        </w:rPr>
        <w:tab/>
      </w:r>
      <w:r>
        <w:rPr>
          <w:bCs/>
          <w:sz w:val="26"/>
          <w:szCs w:val="26"/>
          <w:lang w:val="en"/>
        </w:rPr>
        <w:tab/>
        <w:t xml:space="preserve">           </w:t>
      </w:r>
      <w:r w:rsidR="006D657F">
        <w:rPr>
          <w:bCs/>
          <w:sz w:val="26"/>
          <w:szCs w:val="26"/>
          <w:lang w:val="en"/>
        </w:rPr>
        <w:tab/>
      </w:r>
      <w:r w:rsidR="006D657F">
        <w:rPr>
          <w:bCs/>
          <w:sz w:val="26"/>
          <w:szCs w:val="26"/>
          <w:lang w:val="en"/>
        </w:rPr>
        <w:tab/>
        <w:t xml:space="preserve">   </w:t>
      </w:r>
      <w:r>
        <w:rPr>
          <w:bCs/>
          <w:sz w:val="26"/>
          <w:szCs w:val="26"/>
          <w:lang w:val="en"/>
        </w:rPr>
        <w:t>6.400 triệu đồng</w:t>
      </w:r>
    </w:p>
    <w:p w:rsidR="006D5668" w:rsidRPr="00D54E26" w:rsidRDefault="006D5668" w:rsidP="00650465">
      <w:pPr>
        <w:autoSpaceDE w:val="0"/>
        <w:autoSpaceDN w:val="0"/>
        <w:adjustRightInd w:val="0"/>
        <w:spacing w:before="120"/>
        <w:ind w:firstLine="720"/>
        <w:jc w:val="both"/>
        <w:rPr>
          <w:bCs/>
          <w:sz w:val="26"/>
          <w:szCs w:val="26"/>
          <w:lang w:val="en"/>
        </w:rPr>
      </w:pPr>
      <w:r>
        <w:rPr>
          <w:bCs/>
          <w:sz w:val="26"/>
          <w:szCs w:val="26"/>
          <w:lang w:val="en"/>
        </w:rPr>
        <w:t>+ Thu nhập bình quân người lao động</w:t>
      </w:r>
      <w:r w:rsidR="00D70DC1">
        <w:rPr>
          <w:bCs/>
          <w:sz w:val="26"/>
          <w:szCs w:val="26"/>
          <w:lang w:val="en"/>
        </w:rPr>
        <w:tab/>
        <w:t xml:space="preserve">  10.301.000,</w:t>
      </w:r>
      <w:r w:rsidR="006D657F">
        <w:rPr>
          <w:bCs/>
          <w:sz w:val="26"/>
          <w:szCs w:val="26"/>
          <w:lang w:val="en"/>
        </w:rPr>
        <w:t>đ/người/tháng</w:t>
      </w:r>
    </w:p>
    <w:p w:rsidR="007578BF" w:rsidRPr="00B74FBF" w:rsidRDefault="007578BF" w:rsidP="00334F4A">
      <w:pPr>
        <w:spacing w:before="120" w:line="340" w:lineRule="exact"/>
        <w:ind w:firstLine="720"/>
        <w:jc w:val="both"/>
        <w:rPr>
          <w:b/>
          <w:sz w:val="26"/>
          <w:szCs w:val="26"/>
          <w:lang w:val="nl-NL"/>
        </w:rPr>
      </w:pPr>
      <w:r>
        <w:rPr>
          <w:b/>
          <w:bCs/>
          <w:sz w:val="26"/>
          <w:szCs w:val="26"/>
          <w:u w:val="single"/>
          <w:lang w:val="nl-NL"/>
        </w:rPr>
        <w:t xml:space="preserve">Điều </w:t>
      </w:r>
      <w:r w:rsidR="009C78D0">
        <w:rPr>
          <w:b/>
          <w:bCs/>
          <w:sz w:val="26"/>
          <w:szCs w:val="26"/>
          <w:u w:val="single"/>
          <w:lang w:val="nl-NL"/>
        </w:rPr>
        <w:t>4</w:t>
      </w:r>
      <w:r w:rsidR="006E44D6">
        <w:rPr>
          <w:b/>
          <w:bCs/>
          <w:sz w:val="26"/>
          <w:szCs w:val="26"/>
          <w:u w:val="single"/>
          <w:lang w:val="nl-NL"/>
        </w:rPr>
        <w:t>:</w:t>
      </w:r>
      <w:r>
        <w:rPr>
          <w:b/>
          <w:bCs/>
          <w:sz w:val="26"/>
          <w:szCs w:val="26"/>
          <w:lang w:val="nl-NL"/>
        </w:rPr>
        <w:t xml:space="preserve"> Thông qua M</w:t>
      </w:r>
      <w:r w:rsidRPr="002D5948">
        <w:rPr>
          <w:b/>
          <w:bCs/>
          <w:sz w:val="26"/>
          <w:szCs w:val="26"/>
          <w:lang w:val="nl-NL"/>
        </w:rPr>
        <w:t>ức thù lao của Hội đồng quản trị, Ban kiểm soát</w:t>
      </w:r>
      <w:r w:rsidRPr="002D5948">
        <w:rPr>
          <w:sz w:val="26"/>
          <w:szCs w:val="26"/>
          <w:lang w:val="nl-NL"/>
        </w:rPr>
        <w:t xml:space="preserve"> </w:t>
      </w:r>
      <w:r w:rsidRPr="002D5948">
        <w:rPr>
          <w:b/>
          <w:sz w:val="26"/>
          <w:szCs w:val="26"/>
          <w:lang w:val="nl-NL"/>
        </w:rPr>
        <w:t xml:space="preserve">năm </w:t>
      </w:r>
      <w:r w:rsidR="00784D95">
        <w:rPr>
          <w:b/>
          <w:sz w:val="26"/>
          <w:szCs w:val="26"/>
          <w:lang w:val="nl-NL"/>
        </w:rPr>
        <w:t xml:space="preserve"> 2020</w:t>
      </w:r>
      <w:r>
        <w:rPr>
          <w:b/>
          <w:sz w:val="26"/>
          <w:szCs w:val="26"/>
          <w:lang w:val="nl-NL"/>
        </w:rPr>
        <w:t>.</w:t>
      </w:r>
    </w:p>
    <w:p w:rsidR="007578BF" w:rsidRDefault="007578BF" w:rsidP="007578BF">
      <w:pPr>
        <w:spacing w:before="120" w:line="340" w:lineRule="exact"/>
        <w:ind w:firstLine="720"/>
        <w:jc w:val="both"/>
        <w:rPr>
          <w:sz w:val="26"/>
          <w:szCs w:val="26"/>
          <w:lang w:val="nl-NL"/>
        </w:rPr>
      </w:pPr>
      <w:r>
        <w:rPr>
          <w:sz w:val="26"/>
          <w:szCs w:val="26"/>
          <w:lang w:val="nl-NL"/>
        </w:rPr>
        <w:t>Mức thù lao cho HĐQT và B</w:t>
      </w:r>
      <w:r w:rsidRPr="002D5948">
        <w:rPr>
          <w:sz w:val="26"/>
          <w:szCs w:val="26"/>
          <w:lang w:val="nl-NL"/>
        </w:rPr>
        <w:t xml:space="preserve">an kiểm soát </w:t>
      </w:r>
      <w:r>
        <w:rPr>
          <w:sz w:val="26"/>
          <w:szCs w:val="26"/>
          <w:lang w:val="nl-NL"/>
        </w:rPr>
        <w:t>n</w:t>
      </w:r>
      <w:r w:rsidRPr="00B74FBF">
        <w:rPr>
          <w:sz w:val="26"/>
          <w:szCs w:val="26"/>
          <w:lang w:val="nl-NL"/>
        </w:rPr>
        <w:t>ă</w:t>
      </w:r>
      <w:r w:rsidR="00784D95">
        <w:rPr>
          <w:sz w:val="26"/>
          <w:szCs w:val="26"/>
          <w:lang w:val="nl-NL"/>
        </w:rPr>
        <w:t>m 2020</w:t>
      </w:r>
      <w:r>
        <w:rPr>
          <w:sz w:val="26"/>
          <w:szCs w:val="26"/>
          <w:lang w:val="nl-NL"/>
        </w:rPr>
        <w:t>:</w:t>
      </w:r>
      <w:r w:rsidRPr="002D5948">
        <w:rPr>
          <w:sz w:val="26"/>
          <w:szCs w:val="26"/>
          <w:lang w:val="nl-NL"/>
        </w:rPr>
        <w:t xml:space="preserve"> </w:t>
      </w:r>
      <w:r w:rsidR="002608BC">
        <w:rPr>
          <w:sz w:val="26"/>
          <w:szCs w:val="26"/>
          <w:lang w:val="nl-NL"/>
        </w:rPr>
        <w:t>Theo quy chế Người đại d</w:t>
      </w:r>
      <w:r w:rsidR="00A14C7F">
        <w:rPr>
          <w:sz w:val="26"/>
          <w:szCs w:val="26"/>
          <w:lang w:val="nl-NL"/>
        </w:rPr>
        <w:t>iện của Tổng công ty Viglacera-CTCP tại c</w:t>
      </w:r>
      <w:r w:rsidR="002608BC">
        <w:rPr>
          <w:sz w:val="26"/>
          <w:szCs w:val="26"/>
          <w:lang w:val="nl-NL"/>
        </w:rPr>
        <w:t>ác doanh nghiệp khác, ban hành t</w:t>
      </w:r>
      <w:r w:rsidR="00A14C7F">
        <w:rPr>
          <w:sz w:val="26"/>
          <w:szCs w:val="26"/>
          <w:lang w:val="nl-NL"/>
        </w:rPr>
        <w:t xml:space="preserve">heo Quyết định </w:t>
      </w:r>
      <w:r w:rsidR="00A14C7F">
        <w:rPr>
          <w:sz w:val="26"/>
          <w:szCs w:val="26"/>
          <w:lang w:val="nl-NL"/>
        </w:rPr>
        <w:lastRenderedPageBreak/>
        <w:t xml:space="preserve">số 88/TCT-HĐQT ngày 10/12/2019 củ Hội đồng quản trị Tổng công ty Viglacera – CTCP, cụ thể: </w:t>
      </w:r>
    </w:p>
    <w:p w:rsidR="00A14C7F" w:rsidRDefault="00A14C7F" w:rsidP="00A14C7F">
      <w:pPr>
        <w:numPr>
          <w:ilvl w:val="0"/>
          <w:numId w:val="4"/>
        </w:numPr>
        <w:spacing w:before="120" w:line="340" w:lineRule="exact"/>
        <w:jc w:val="both"/>
        <w:rPr>
          <w:sz w:val="26"/>
          <w:szCs w:val="26"/>
          <w:lang w:val="nl-NL"/>
        </w:rPr>
      </w:pPr>
      <w:r>
        <w:rPr>
          <w:sz w:val="26"/>
          <w:szCs w:val="26"/>
          <w:lang w:val="nl-NL"/>
        </w:rPr>
        <w:t>Thu lao Hội đồng quản tr</w:t>
      </w:r>
      <w:r w:rsidR="002608BC">
        <w:rPr>
          <w:sz w:val="26"/>
          <w:szCs w:val="26"/>
          <w:lang w:val="nl-NL"/>
        </w:rPr>
        <w:t>i</w:t>
      </w:r>
      <w:r>
        <w:rPr>
          <w:sz w:val="26"/>
          <w:szCs w:val="26"/>
          <w:lang w:val="nl-NL"/>
        </w:rPr>
        <w:t>: 94.800.000,đồng</w:t>
      </w:r>
    </w:p>
    <w:p w:rsidR="00A14C7F" w:rsidRDefault="00A14C7F" w:rsidP="00A14C7F">
      <w:pPr>
        <w:numPr>
          <w:ilvl w:val="0"/>
          <w:numId w:val="4"/>
        </w:numPr>
        <w:spacing w:before="120" w:line="340" w:lineRule="exact"/>
        <w:jc w:val="both"/>
        <w:rPr>
          <w:sz w:val="26"/>
          <w:szCs w:val="26"/>
          <w:lang w:val="nl-NL"/>
        </w:rPr>
      </w:pPr>
      <w:r>
        <w:rPr>
          <w:sz w:val="26"/>
          <w:szCs w:val="26"/>
          <w:lang w:val="nl-NL"/>
        </w:rPr>
        <w:t>Thù lao Ban kiểm soát: 51.000.000,đồng</w:t>
      </w:r>
    </w:p>
    <w:p w:rsidR="004F0546" w:rsidRDefault="007578BF" w:rsidP="007578BF">
      <w:pPr>
        <w:spacing w:before="120" w:after="120"/>
        <w:jc w:val="both"/>
        <w:rPr>
          <w:b/>
          <w:bCs/>
          <w:sz w:val="26"/>
          <w:szCs w:val="26"/>
          <w:lang w:val="nl-NL"/>
        </w:rPr>
      </w:pPr>
      <w:r w:rsidRPr="002D5948">
        <w:rPr>
          <w:b/>
          <w:bCs/>
          <w:sz w:val="26"/>
          <w:szCs w:val="26"/>
          <w:u w:val="single"/>
          <w:lang w:val="nl-NL"/>
        </w:rPr>
        <w:t xml:space="preserve">Điều </w:t>
      </w:r>
      <w:r w:rsidR="004F0546">
        <w:rPr>
          <w:b/>
          <w:bCs/>
          <w:sz w:val="26"/>
          <w:szCs w:val="26"/>
          <w:u w:val="single"/>
          <w:lang w:val="nl-NL"/>
        </w:rPr>
        <w:t>5</w:t>
      </w:r>
      <w:r w:rsidR="006E44D6">
        <w:rPr>
          <w:b/>
          <w:bCs/>
          <w:sz w:val="26"/>
          <w:szCs w:val="26"/>
          <w:u w:val="single"/>
          <w:lang w:val="nl-NL"/>
        </w:rPr>
        <w:t>:</w:t>
      </w:r>
      <w:r w:rsidRPr="002D5948">
        <w:rPr>
          <w:b/>
          <w:bCs/>
          <w:sz w:val="26"/>
          <w:szCs w:val="26"/>
          <w:lang w:val="nl-NL"/>
        </w:rPr>
        <w:t xml:space="preserve"> </w:t>
      </w:r>
      <w:r w:rsidR="004F0546">
        <w:rPr>
          <w:b/>
          <w:bCs/>
          <w:sz w:val="26"/>
          <w:szCs w:val="26"/>
          <w:lang w:val="nl-NL"/>
        </w:rPr>
        <w:t xml:space="preserve"> Lựa chọn đơn vị kiểm toán: </w:t>
      </w:r>
    </w:p>
    <w:p w:rsidR="004F0546" w:rsidRDefault="004F0546" w:rsidP="004F0546">
      <w:pPr>
        <w:spacing w:before="120" w:after="120"/>
        <w:ind w:firstLine="720"/>
        <w:jc w:val="both"/>
        <w:rPr>
          <w:bCs/>
          <w:sz w:val="26"/>
          <w:szCs w:val="26"/>
          <w:lang w:val="nl-NL"/>
        </w:rPr>
      </w:pPr>
      <w:r w:rsidRPr="004F0546">
        <w:rPr>
          <w:bCs/>
          <w:sz w:val="26"/>
          <w:szCs w:val="26"/>
          <w:lang w:val="nl-NL"/>
        </w:rPr>
        <w:t>Ủy</w:t>
      </w:r>
      <w:r>
        <w:rPr>
          <w:bCs/>
          <w:sz w:val="26"/>
          <w:szCs w:val="26"/>
          <w:lang w:val="nl-NL"/>
        </w:rPr>
        <w:t xml:space="preserve"> quyền Hội đồng quản trị Công ty lựa chọn các đơn vị kiểm toán theo danh sách các đơn vị kiểm toán được Ủy ban chứng khoán Nhà nước chấp thuận trên cơ sở đề xuất của Ban kiểm soát Công ty.</w:t>
      </w:r>
    </w:p>
    <w:p w:rsidR="006E44D6" w:rsidRDefault="006E44D6" w:rsidP="006E44D6">
      <w:pPr>
        <w:spacing w:before="120" w:after="120"/>
        <w:jc w:val="both"/>
        <w:rPr>
          <w:bCs/>
          <w:sz w:val="26"/>
          <w:szCs w:val="26"/>
          <w:lang w:val="nl-NL"/>
        </w:rPr>
      </w:pPr>
      <w:r w:rsidRPr="006E44D6">
        <w:rPr>
          <w:b/>
          <w:bCs/>
          <w:sz w:val="26"/>
          <w:szCs w:val="26"/>
          <w:u w:val="single"/>
          <w:lang w:val="nl-NL"/>
        </w:rPr>
        <w:t>Điều 6</w:t>
      </w:r>
      <w:r>
        <w:rPr>
          <w:bCs/>
          <w:sz w:val="26"/>
          <w:szCs w:val="26"/>
          <w:lang w:val="nl-NL"/>
        </w:rPr>
        <w:t>: Các Nội dung khác</w:t>
      </w:r>
    </w:p>
    <w:p w:rsidR="006E44D6" w:rsidRDefault="006E44D6" w:rsidP="006E44D6">
      <w:pPr>
        <w:spacing w:before="120" w:after="120"/>
        <w:jc w:val="both"/>
        <w:rPr>
          <w:bCs/>
          <w:sz w:val="26"/>
          <w:szCs w:val="26"/>
          <w:lang w:val="nl-NL"/>
        </w:rPr>
      </w:pPr>
      <w:r>
        <w:rPr>
          <w:bCs/>
          <w:sz w:val="26"/>
          <w:szCs w:val="26"/>
          <w:lang w:val="nl-NL"/>
        </w:rPr>
        <w:tab/>
        <w:t>Việc niêm yết cổ phiếu của Công ty trên sàn HNX: Đại hội đồng cổ đông ủy quyền cho Hội đồng quản trị Công ty lựa chọn thời điểm phù hợp để niêm yết cổ phần của Công ty trên sở giao dịch chứng khoán thành phố Hà nội ( HNX) khi đủ điều kiện theo quy định pháp luật hiện hành.</w:t>
      </w:r>
    </w:p>
    <w:p w:rsidR="007578BF" w:rsidRDefault="007578BF" w:rsidP="007578BF">
      <w:pPr>
        <w:spacing w:before="120"/>
        <w:ind w:firstLine="720"/>
        <w:jc w:val="both"/>
        <w:rPr>
          <w:bCs/>
          <w:sz w:val="26"/>
          <w:szCs w:val="26"/>
          <w:lang w:val="nl-NL"/>
        </w:rPr>
      </w:pPr>
      <w:r>
        <w:rPr>
          <w:bCs/>
          <w:sz w:val="26"/>
          <w:szCs w:val="26"/>
          <w:lang w:val="nl-NL"/>
        </w:rPr>
        <w:t>Tr</w:t>
      </w:r>
      <w:r w:rsidRPr="006108C0">
        <w:rPr>
          <w:bCs/>
          <w:sz w:val="26"/>
          <w:szCs w:val="26"/>
          <w:lang w:val="nl-NL"/>
        </w:rPr>
        <w:t>ê</w:t>
      </w:r>
      <w:r>
        <w:rPr>
          <w:bCs/>
          <w:sz w:val="26"/>
          <w:szCs w:val="26"/>
          <w:lang w:val="nl-NL"/>
        </w:rPr>
        <w:t xml:space="preserve">n </w:t>
      </w:r>
      <w:r w:rsidRPr="006108C0">
        <w:rPr>
          <w:bCs/>
          <w:sz w:val="26"/>
          <w:szCs w:val="26"/>
          <w:lang w:val="nl-NL"/>
        </w:rPr>
        <w:t>đâ</w:t>
      </w:r>
      <w:r>
        <w:rPr>
          <w:bCs/>
          <w:sz w:val="26"/>
          <w:szCs w:val="26"/>
          <w:lang w:val="nl-NL"/>
        </w:rPr>
        <w:t>y l</w:t>
      </w:r>
      <w:r w:rsidRPr="006108C0">
        <w:rPr>
          <w:bCs/>
          <w:sz w:val="26"/>
          <w:szCs w:val="26"/>
          <w:lang w:val="nl-NL"/>
        </w:rPr>
        <w:t>à</w:t>
      </w:r>
      <w:r>
        <w:rPr>
          <w:bCs/>
          <w:sz w:val="26"/>
          <w:szCs w:val="26"/>
          <w:lang w:val="nl-NL"/>
        </w:rPr>
        <w:t xml:space="preserve"> c</w:t>
      </w:r>
      <w:r w:rsidRPr="006108C0">
        <w:rPr>
          <w:bCs/>
          <w:sz w:val="26"/>
          <w:szCs w:val="26"/>
          <w:lang w:val="nl-NL"/>
        </w:rPr>
        <w:t>ác</w:t>
      </w:r>
      <w:r>
        <w:rPr>
          <w:bCs/>
          <w:sz w:val="26"/>
          <w:szCs w:val="26"/>
          <w:lang w:val="nl-NL"/>
        </w:rPr>
        <w:t xml:space="preserve"> n</w:t>
      </w:r>
      <w:r w:rsidRPr="006108C0">
        <w:rPr>
          <w:bCs/>
          <w:sz w:val="26"/>
          <w:szCs w:val="26"/>
          <w:lang w:val="nl-NL"/>
        </w:rPr>
        <w:t>ội</w:t>
      </w:r>
      <w:r>
        <w:rPr>
          <w:bCs/>
          <w:sz w:val="26"/>
          <w:szCs w:val="26"/>
          <w:lang w:val="nl-NL"/>
        </w:rPr>
        <w:t xml:space="preserve"> dung H</w:t>
      </w:r>
      <w:r w:rsidRPr="006108C0">
        <w:rPr>
          <w:bCs/>
          <w:sz w:val="26"/>
          <w:szCs w:val="26"/>
          <w:lang w:val="nl-NL"/>
        </w:rPr>
        <w:t>ội</w:t>
      </w:r>
      <w:r>
        <w:rPr>
          <w:bCs/>
          <w:sz w:val="26"/>
          <w:szCs w:val="26"/>
          <w:lang w:val="nl-NL"/>
        </w:rPr>
        <w:t xml:space="preserve"> </w:t>
      </w:r>
      <w:r w:rsidRPr="006108C0">
        <w:rPr>
          <w:bCs/>
          <w:sz w:val="26"/>
          <w:szCs w:val="26"/>
          <w:lang w:val="nl-NL"/>
        </w:rPr>
        <w:t>đồng</w:t>
      </w:r>
      <w:r>
        <w:rPr>
          <w:bCs/>
          <w:sz w:val="26"/>
          <w:szCs w:val="26"/>
          <w:lang w:val="nl-NL"/>
        </w:rPr>
        <w:t xml:space="preserve"> qu</w:t>
      </w:r>
      <w:r w:rsidRPr="006108C0">
        <w:rPr>
          <w:bCs/>
          <w:sz w:val="26"/>
          <w:szCs w:val="26"/>
          <w:lang w:val="nl-NL"/>
        </w:rPr>
        <w:t>ản</w:t>
      </w:r>
      <w:r>
        <w:rPr>
          <w:bCs/>
          <w:sz w:val="26"/>
          <w:szCs w:val="26"/>
          <w:lang w:val="nl-NL"/>
        </w:rPr>
        <w:t xml:space="preserve"> tr</w:t>
      </w:r>
      <w:r w:rsidRPr="006108C0">
        <w:rPr>
          <w:bCs/>
          <w:sz w:val="26"/>
          <w:szCs w:val="26"/>
          <w:lang w:val="nl-NL"/>
        </w:rPr>
        <w:t>ị</w:t>
      </w:r>
      <w:r>
        <w:rPr>
          <w:bCs/>
          <w:sz w:val="26"/>
          <w:szCs w:val="26"/>
          <w:lang w:val="nl-NL"/>
        </w:rPr>
        <w:t xml:space="preserve"> tr</w:t>
      </w:r>
      <w:r w:rsidRPr="006108C0">
        <w:rPr>
          <w:bCs/>
          <w:sz w:val="26"/>
          <w:szCs w:val="26"/>
          <w:lang w:val="nl-NL"/>
        </w:rPr>
        <w:t>ình</w:t>
      </w:r>
      <w:r>
        <w:rPr>
          <w:bCs/>
          <w:sz w:val="26"/>
          <w:szCs w:val="26"/>
          <w:lang w:val="nl-NL"/>
        </w:rPr>
        <w:t xml:space="preserve"> </w:t>
      </w:r>
      <w:r w:rsidRPr="006108C0">
        <w:rPr>
          <w:bCs/>
          <w:sz w:val="26"/>
          <w:szCs w:val="26"/>
          <w:lang w:val="nl-NL"/>
        </w:rPr>
        <w:t>Đại</w:t>
      </w:r>
      <w:r>
        <w:rPr>
          <w:bCs/>
          <w:sz w:val="26"/>
          <w:szCs w:val="26"/>
          <w:lang w:val="nl-NL"/>
        </w:rPr>
        <w:t xml:space="preserve"> h</w:t>
      </w:r>
      <w:r w:rsidRPr="006108C0">
        <w:rPr>
          <w:bCs/>
          <w:sz w:val="26"/>
          <w:szCs w:val="26"/>
          <w:lang w:val="nl-NL"/>
        </w:rPr>
        <w:t>ội</w:t>
      </w:r>
      <w:r>
        <w:rPr>
          <w:bCs/>
          <w:sz w:val="26"/>
          <w:szCs w:val="26"/>
          <w:lang w:val="nl-NL"/>
        </w:rPr>
        <w:t xml:space="preserve"> </w:t>
      </w:r>
      <w:r w:rsidRPr="006108C0">
        <w:rPr>
          <w:bCs/>
          <w:sz w:val="26"/>
          <w:szCs w:val="26"/>
          <w:lang w:val="nl-NL"/>
        </w:rPr>
        <w:t>đồng</w:t>
      </w:r>
      <w:r>
        <w:rPr>
          <w:bCs/>
          <w:sz w:val="26"/>
          <w:szCs w:val="26"/>
          <w:lang w:val="nl-NL"/>
        </w:rPr>
        <w:t xml:space="preserve"> c</w:t>
      </w:r>
      <w:r w:rsidRPr="006108C0">
        <w:rPr>
          <w:bCs/>
          <w:sz w:val="26"/>
          <w:szCs w:val="26"/>
          <w:lang w:val="nl-NL"/>
        </w:rPr>
        <w:t>ổ</w:t>
      </w:r>
      <w:r>
        <w:rPr>
          <w:bCs/>
          <w:sz w:val="26"/>
          <w:szCs w:val="26"/>
          <w:lang w:val="nl-NL"/>
        </w:rPr>
        <w:t xml:space="preserve"> </w:t>
      </w:r>
      <w:r w:rsidRPr="006108C0">
        <w:rPr>
          <w:bCs/>
          <w:sz w:val="26"/>
          <w:szCs w:val="26"/>
          <w:lang w:val="nl-NL"/>
        </w:rPr>
        <w:t>đô</w:t>
      </w:r>
      <w:r>
        <w:rPr>
          <w:bCs/>
          <w:sz w:val="26"/>
          <w:szCs w:val="26"/>
          <w:lang w:val="nl-NL"/>
        </w:rPr>
        <w:t>ng n</w:t>
      </w:r>
      <w:r w:rsidRPr="006108C0">
        <w:rPr>
          <w:bCs/>
          <w:sz w:val="26"/>
          <w:szCs w:val="26"/>
          <w:lang w:val="nl-NL"/>
        </w:rPr>
        <w:t>ă</w:t>
      </w:r>
      <w:r w:rsidR="002608BC">
        <w:rPr>
          <w:bCs/>
          <w:sz w:val="26"/>
          <w:szCs w:val="26"/>
          <w:lang w:val="nl-NL"/>
        </w:rPr>
        <w:t>m 202</w:t>
      </w:r>
      <w:r w:rsidR="00BB53C1">
        <w:rPr>
          <w:bCs/>
          <w:sz w:val="26"/>
          <w:szCs w:val="26"/>
          <w:lang w:val="nl-NL"/>
        </w:rPr>
        <w:t>1</w:t>
      </w:r>
      <w:r>
        <w:rPr>
          <w:bCs/>
          <w:sz w:val="26"/>
          <w:szCs w:val="26"/>
          <w:lang w:val="nl-NL"/>
        </w:rPr>
        <w:t xml:space="preserve">  bi</w:t>
      </w:r>
      <w:r w:rsidRPr="006108C0">
        <w:rPr>
          <w:bCs/>
          <w:sz w:val="26"/>
          <w:szCs w:val="26"/>
          <w:lang w:val="nl-NL"/>
        </w:rPr>
        <w:t>ểu</w:t>
      </w:r>
      <w:r>
        <w:rPr>
          <w:bCs/>
          <w:sz w:val="26"/>
          <w:szCs w:val="26"/>
          <w:lang w:val="nl-NL"/>
        </w:rPr>
        <w:t xml:space="preserve"> quy</w:t>
      </w:r>
      <w:r w:rsidRPr="006108C0">
        <w:rPr>
          <w:bCs/>
          <w:sz w:val="26"/>
          <w:szCs w:val="26"/>
          <w:lang w:val="nl-NL"/>
        </w:rPr>
        <w:t>ết</w:t>
      </w:r>
      <w:r>
        <w:rPr>
          <w:bCs/>
          <w:sz w:val="26"/>
          <w:szCs w:val="26"/>
          <w:lang w:val="nl-NL"/>
        </w:rPr>
        <w:t xml:space="preserve"> thông qua t</w:t>
      </w:r>
      <w:r w:rsidRPr="006108C0">
        <w:rPr>
          <w:bCs/>
          <w:sz w:val="26"/>
          <w:szCs w:val="26"/>
          <w:lang w:val="nl-NL"/>
        </w:rPr>
        <w:t>ại</w:t>
      </w:r>
      <w:r>
        <w:rPr>
          <w:bCs/>
          <w:sz w:val="26"/>
          <w:szCs w:val="26"/>
          <w:lang w:val="nl-NL"/>
        </w:rPr>
        <w:t xml:space="preserve"> </w:t>
      </w:r>
      <w:r w:rsidRPr="006108C0">
        <w:rPr>
          <w:bCs/>
          <w:sz w:val="26"/>
          <w:szCs w:val="26"/>
          <w:lang w:val="nl-NL"/>
        </w:rPr>
        <w:t>đại</w:t>
      </w:r>
      <w:r>
        <w:rPr>
          <w:bCs/>
          <w:sz w:val="26"/>
          <w:szCs w:val="26"/>
          <w:lang w:val="nl-NL"/>
        </w:rPr>
        <w:t xml:space="preserve"> h</w:t>
      </w:r>
      <w:r w:rsidRPr="006108C0">
        <w:rPr>
          <w:bCs/>
          <w:sz w:val="26"/>
          <w:szCs w:val="26"/>
          <w:lang w:val="nl-NL"/>
        </w:rPr>
        <w:t>ội</w:t>
      </w:r>
      <w:r>
        <w:rPr>
          <w:bCs/>
          <w:sz w:val="26"/>
          <w:szCs w:val="26"/>
          <w:lang w:val="nl-NL"/>
        </w:rPr>
        <w:t>.</w:t>
      </w:r>
    </w:p>
    <w:p w:rsidR="007578BF" w:rsidRDefault="007578BF" w:rsidP="007578BF">
      <w:pPr>
        <w:spacing w:before="120"/>
        <w:ind w:firstLine="720"/>
        <w:jc w:val="both"/>
        <w:rPr>
          <w:bCs/>
          <w:sz w:val="26"/>
          <w:szCs w:val="26"/>
          <w:lang w:val="nl-NL"/>
        </w:rPr>
      </w:pPr>
      <w:r>
        <w:rPr>
          <w:bCs/>
          <w:sz w:val="26"/>
          <w:szCs w:val="26"/>
          <w:lang w:val="nl-NL"/>
        </w:rPr>
        <w:t xml:space="preserve">Xin trân trọng cám ơn. </w:t>
      </w:r>
    </w:p>
    <w:p w:rsidR="007578BF" w:rsidRDefault="007578BF" w:rsidP="007578BF">
      <w:pPr>
        <w:spacing w:before="120"/>
        <w:ind w:firstLine="720"/>
        <w:jc w:val="both"/>
        <w:rPr>
          <w:bCs/>
          <w:sz w:val="26"/>
          <w:szCs w:val="26"/>
          <w:lang w:val="nl-NL"/>
        </w:rPr>
      </w:pPr>
    </w:p>
    <w:tbl>
      <w:tblPr>
        <w:tblW w:w="0" w:type="auto"/>
        <w:tblLook w:val="01E0" w:firstRow="1" w:lastRow="1" w:firstColumn="1" w:lastColumn="1" w:noHBand="0" w:noVBand="0"/>
      </w:tblPr>
      <w:tblGrid>
        <w:gridCol w:w="4676"/>
        <w:gridCol w:w="4679"/>
      </w:tblGrid>
      <w:tr w:rsidR="007578BF" w:rsidRPr="00521451">
        <w:tc>
          <w:tcPr>
            <w:tcW w:w="4786" w:type="dxa"/>
            <w:shd w:val="clear" w:color="auto" w:fill="auto"/>
          </w:tcPr>
          <w:p w:rsidR="007578BF" w:rsidRPr="00405803" w:rsidRDefault="007578BF" w:rsidP="005562D9">
            <w:pPr>
              <w:spacing w:before="120"/>
              <w:jc w:val="both"/>
              <w:rPr>
                <w:b/>
                <w:bCs/>
                <w:sz w:val="26"/>
                <w:szCs w:val="26"/>
                <w:lang w:val="nl-NL"/>
              </w:rPr>
            </w:pPr>
            <w:r w:rsidRPr="00405803">
              <w:rPr>
                <w:b/>
                <w:bCs/>
                <w:sz w:val="26"/>
                <w:szCs w:val="26"/>
                <w:lang w:val="nl-NL"/>
              </w:rPr>
              <w:t>Nơi gửi :</w:t>
            </w:r>
          </w:p>
          <w:p w:rsidR="007578BF" w:rsidRDefault="007578BF" w:rsidP="005562D9">
            <w:pPr>
              <w:spacing w:before="120"/>
              <w:jc w:val="both"/>
              <w:rPr>
                <w:bCs/>
                <w:sz w:val="26"/>
                <w:szCs w:val="26"/>
                <w:lang w:val="nl-NL"/>
              </w:rPr>
            </w:pPr>
            <w:r>
              <w:rPr>
                <w:bCs/>
                <w:sz w:val="26"/>
                <w:szCs w:val="26"/>
                <w:lang w:val="nl-NL"/>
              </w:rPr>
              <w:t>-</w:t>
            </w:r>
            <w:r w:rsidR="00BB53C1">
              <w:rPr>
                <w:bCs/>
                <w:sz w:val="26"/>
                <w:szCs w:val="26"/>
                <w:lang w:val="nl-NL"/>
              </w:rPr>
              <w:t xml:space="preserve"> Đại Hội đồng cổ đông 2021</w:t>
            </w:r>
          </w:p>
          <w:p w:rsidR="007578BF" w:rsidRDefault="007578BF" w:rsidP="005562D9">
            <w:pPr>
              <w:spacing w:before="120"/>
              <w:jc w:val="both"/>
              <w:rPr>
                <w:bCs/>
                <w:sz w:val="26"/>
                <w:szCs w:val="26"/>
                <w:lang w:val="nl-NL"/>
              </w:rPr>
            </w:pPr>
            <w:r>
              <w:rPr>
                <w:bCs/>
                <w:sz w:val="26"/>
                <w:szCs w:val="26"/>
                <w:lang w:val="nl-NL"/>
              </w:rPr>
              <w:t>- Thành viên HĐQT</w:t>
            </w:r>
          </w:p>
          <w:p w:rsidR="007578BF" w:rsidRDefault="007578BF" w:rsidP="005562D9">
            <w:pPr>
              <w:spacing w:before="120"/>
              <w:jc w:val="both"/>
              <w:rPr>
                <w:bCs/>
                <w:sz w:val="26"/>
                <w:szCs w:val="26"/>
                <w:lang w:val="nl-NL"/>
              </w:rPr>
            </w:pPr>
            <w:r>
              <w:rPr>
                <w:bCs/>
                <w:sz w:val="26"/>
                <w:szCs w:val="26"/>
                <w:lang w:val="nl-NL"/>
              </w:rPr>
              <w:t>- Ban Kiểm soát</w:t>
            </w:r>
          </w:p>
          <w:p w:rsidR="007578BF" w:rsidRPr="00521451" w:rsidRDefault="007578BF" w:rsidP="005562D9">
            <w:pPr>
              <w:spacing w:before="120"/>
              <w:jc w:val="both"/>
              <w:rPr>
                <w:bCs/>
                <w:sz w:val="26"/>
                <w:szCs w:val="26"/>
                <w:lang w:val="nl-NL"/>
              </w:rPr>
            </w:pPr>
            <w:r>
              <w:rPr>
                <w:bCs/>
                <w:sz w:val="26"/>
                <w:szCs w:val="26"/>
                <w:lang w:val="nl-NL"/>
              </w:rPr>
              <w:t>- Lưu HĐQT</w:t>
            </w:r>
          </w:p>
        </w:tc>
        <w:tc>
          <w:tcPr>
            <w:tcW w:w="4787" w:type="dxa"/>
            <w:shd w:val="clear" w:color="auto" w:fill="auto"/>
          </w:tcPr>
          <w:p w:rsidR="007578BF" w:rsidRPr="00521451" w:rsidRDefault="007578BF" w:rsidP="005562D9">
            <w:pPr>
              <w:jc w:val="center"/>
              <w:rPr>
                <w:b/>
                <w:bCs/>
                <w:sz w:val="26"/>
                <w:szCs w:val="26"/>
                <w:lang w:val="nl-NL"/>
              </w:rPr>
            </w:pPr>
            <w:r w:rsidRPr="00521451">
              <w:rPr>
                <w:b/>
                <w:bCs/>
                <w:sz w:val="26"/>
                <w:szCs w:val="26"/>
                <w:lang w:val="nl-NL"/>
              </w:rPr>
              <w:t>TM. HỘI ĐỒNG QUẢN TRỊ</w:t>
            </w:r>
          </w:p>
          <w:p w:rsidR="007578BF" w:rsidRPr="00521451" w:rsidRDefault="007578BF" w:rsidP="005562D9">
            <w:pPr>
              <w:jc w:val="center"/>
              <w:rPr>
                <w:b/>
                <w:bCs/>
                <w:sz w:val="26"/>
                <w:szCs w:val="26"/>
                <w:lang w:val="nl-NL"/>
              </w:rPr>
            </w:pPr>
            <w:r w:rsidRPr="00521451">
              <w:rPr>
                <w:b/>
                <w:bCs/>
                <w:sz w:val="26"/>
                <w:szCs w:val="26"/>
                <w:lang w:val="nl-NL"/>
              </w:rPr>
              <w:t>CHỦ TỊCH</w:t>
            </w:r>
          </w:p>
          <w:p w:rsidR="007578BF" w:rsidRPr="00521451" w:rsidRDefault="007578BF" w:rsidP="005562D9">
            <w:pPr>
              <w:jc w:val="center"/>
              <w:rPr>
                <w:b/>
                <w:bCs/>
                <w:sz w:val="26"/>
                <w:szCs w:val="26"/>
                <w:lang w:val="nl-NL"/>
              </w:rPr>
            </w:pPr>
          </w:p>
          <w:p w:rsidR="007578BF" w:rsidRPr="00521451" w:rsidRDefault="007578BF" w:rsidP="005562D9">
            <w:pPr>
              <w:jc w:val="center"/>
              <w:rPr>
                <w:b/>
                <w:bCs/>
                <w:sz w:val="26"/>
                <w:szCs w:val="26"/>
                <w:lang w:val="nl-NL"/>
              </w:rPr>
            </w:pPr>
          </w:p>
          <w:p w:rsidR="007578BF" w:rsidRPr="00521451" w:rsidRDefault="007578BF" w:rsidP="005562D9">
            <w:pPr>
              <w:jc w:val="center"/>
              <w:rPr>
                <w:b/>
                <w:bCs/>
                <w:sz w:val="26"/>
                <w:szCs w:val="26"/>
                <w:lang w:val="nl-NL"/>
              </w:rPr>
            </w:pPr>
          </w:p>
          <w:p w:rsidR="007578BF" w:rsidRPr="00521451" w:rsidRDefault="007578BF" w:rsidP="00334F4A">
            <w:pPr>
              <w:rPr>
                <w:b/>
                <w:bCs/>
                <w:sz w:val="26"/>
                <w:szCs w:val="26"/>
                <w:lang w:val="nl-NL"/>
              </w:rPr>
            </w:pPr>
          </w:p>
          <w:p w:rsidR="007578BF" w:rsidRPr="00521451" w:rsidRDefault="007578BF" w:rsidP="005562D9">
            <w:pPr>
              <w:jc w:val="center"/>
              <w:rPr>
                <w:b/>
                <w:bCs/>
                <w:sz w:val="26"/>
                <w:szCs w:val="26"/>
                <w:lang w:val="nl-NL"/>
              </w:rPr>
            </w:pPr>
          </w:p>
          <w:p w:rsidR="007578BF" w:rsidRPr="00334F4A" w:rsidRDefault="007578BF" w:rsidP="00334F4A">
            <w:pPr>
              <w:jc w:val="center"/>
              <w:rPr>
                <w:b/>
                <w:bCs/>
                <w:i/>
                <w:sz w:val="26"/>
                <w:szCs w:val="26"/>
                <w:lang w:val="nl-NL"/>
              </w:rPr>
            </w:pPr>
            <w:r w:rsidRPr="00521451">
              <w:rPr>
                <w:b/>
                <w:bCs/>
                <w:i/>
                <w:sz w:val="26"/>
                <w:szCs w:val="26"/>
                <w:lang w:val="nl-NL"/>
              </w:rPr>
              <w:t>Hoàng Kim Bồng</w:t>
            </w:r>
          </w:p>
        </w:tc>
      </w:tr>
    </w:tbl>
    <w:p w:rsidR="007578BF" w:rsidRPr="002D5948" w:rsidRDefault="007578BF" w:rsidP="007578BF">
      <w:pPr>
        <w:rPr>
          <w:lang w:val="nl-NL"/>
        </w:rPr>
      </w:pPr>
    </w:p>
    <w:p w:rsidR="007578BF" w:rsidRDefault="007578BF" w:rsidP="007578BF"/>
    <w:p w:rsidR="0037684B" w:rsidRPr="002D5948" w:rsidRDefault="0037684B" w:rsidP="0037684B">
      <w:pPr>
        <w:rPr>
          <w:lang w:val="nl-NL"/>
        </w:rPr>
      </w:pPr>
    </w:p>
    <w:p w:rsidR="0037684B" w:rsidRPr="002D5948" w:rsidRDefault="0037684B" w:rsidP="0037684B">
      <w:pPr>
        <w:rPr>
          <w:lang w:val="nl-NL"/>
        </w:rPr>
      </w:pPr>
    </w:p>
    <w:p w:rsidR="0037684B" w:rsidRPr="002D5948" w:rsidRDefault="0037684B" w:rsidP="0037684B">
      <w:pPr>
        <w:rPr>
          <w:lang w:val="nl-NL"/>
        </w:rPr>
      </w:pPr>
    </w:p>
    <w:p w:rsidR="0037684B" w:rsidRPr="002D5948" w:rsidRDefault="0037684B" w:rsidP="0037684B">
      <w:pPr>
        <w:rPr>
          <w:lang w:val="nl-NL"/>
        </w:rPr>
      </w:pPr>
    </w:p>
    <w:p w:rsidR="0037684B" w:rsidRPr="002D5948" w:rsidRDefault="0037684B" w:rsidP="0037684B">
      <w:pPr>
        <w:rPr>
          <w:lang w:val="nl-NL"/>
        </w:rPr>
      </w:pPr>
    </w:p>
    <w:p w:rsidR="0037684B" w:rsidRDefault="0037684B" w:rsidP="0037684B">
      <w:pPr>
        <w:rPr>
          <w:lang w:val="nl-NL"/>
        </w:rPr>
      </w:pPr>
    </w:p>
    <w:p w:rsidR="00637111" w:rsidRDefault="00637111" w:rsidP="0037684B">
      <w:pPr>
        <w:rPr>
          <w:lang w:val="nl-NL"/>
        </w:rPr>
      </w:pPr>
    </w:p>
    <w:p w:rsidR="00637111" w:rsidRDefault="00637111" w:rsidP="0037684B">
      <w:pPr>
        <w:rPr>
          <w:lang w:val="nl-NL"/>
        </w:rPr>
      </w:pPr>
    </w:p>
    <w:p w:rsidR="00637111" w:rsidRDefault="00637111" w:rsidP="0037684B">
      <w:pPr>
        <w:rPr>
          <w:lang w:val="nl-NL"/>
        </w:rPr>
      </w:pPr>
    </w:p>
    <w:p w:rsidR="00637111" w:rsidRDefault="00637111" w:rsidP="0037684B">
      <w:pPr>
        <w:rPr>
          <w:lang w:val="nl-NL"/>
        </w:rPr>
      </w:pPr>
    </w:p>
    <w:p w:rsidR="00637111" w:rsidRDefault="00637111" w:rsidP="0037684B">
      <w:pPr>
        <w:rPr>
          <w:lang w:val="nl-NL"/>
        </w:rPr>
      </w:pPr>
    </w:p>
    <w:p w:rsidR="00637111" w:rsidRDefault="00637111" w:rsidP="0037684B">
      <w:pPr>
        <w:rPr>
          <w:lang w:val="nl-NL"/>
        </w:rPr>
      </w:pPr>
    </w:p>
    <w:p w:rsidR="00637111" w:rsidRDefault="00637111" w:rsidP="0037684B">
      <w:pPr>
        <w:rPr>
          <w:lang w:val="nl-NL"/>
        </w:rPr>
      </w:pPr>
    </w:p>
    <w:p w:rsidR="00637111" w:rsidRPr="002D5948" w:rsidRDefault="00637111" w:rsidP="0037684B">
      <w:pPr>
        <w:rPr>
          <w:lang w:val="nl-NL"/>
        </w:rPr>
      </w:pPr>
    </w:p>
    <w:p w:rsidR="00B053E6" w:rsidRDefault="00B053E6"/>
    <w:p w:rsidR="00B053E6" w:rsidRDefault="00B053E6"/>
    <w:p w:rsidR="00B053E6" w:rsidRDefault="00B053E6"/>
    <w:sectPr w:rsidR="00B053E6" w:rsidSect="00D47ACB">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01C85"/>
    <w:multiLevelType w:val="hybridMultilevel"/>
    <w:tmpl w:val="A4DE5A86"/>
    <w:lvl w:ilvl="0" w:tplc="04090009">
      <w:start w:val="1"/>
      <w:numFmt w:val="bullet"/>
      <w:lvlText w:val=""/>
      <w:lvlJc w:val="left"/>
      <w:pPr>
        <w:tabs>
          <w:tab w:val="num" w:pos="1264"/>
        </w:tabs>
        <w:ind w:left="1264" w:hanging="360"/>
      </w:pPr>
      <w:rPr>
        <w:rFonts w:ascii="Wingdings" w:hAnsi="Wingdings" w:hint="default"/>
      </w:rPr>
    </w:lvl>
    <w:lvl w:ilvl="1" w:tplc="04090003" w:tentative="1">
      <w:start w:val="1"/>
      <w:numFmt w:val="bullet"/>
      <w:lvlText w:val="o"/>
      <w:lvlJc w:val="left"/>
      <w:pPr>
        <w:tabs>
          <w:tab w:val="num" w:pos="1984"/>
        </w:tabs>
        <w:ind w:left="1984" w:hanging="360"/>
      </w:pPr>
      <w:rPr>
        <w:rFonts w:ascii="Courier New" w:hAnsi="Courier New" w:cs="Courier New" w:hint="default"/>
      </w:rPr>
    </w:lvl>
    <w:lvl w:ilvl="2" w:tplc="04090005" w:tentative="1">
      <w:start w:val="1"/>
      <w:numFmt w:val="bullet"/>
      <w:lvlText w:val=""/>
      <w:lvlJc w:val="left"/>
      <w:pPr>
        <w:tabs>
          <w:tab w:val="num" w:pos="2704"/>
        </w:tabs>
        <w:ind w:left="2704" w:hanging="360"/>
      </w:pPr>
      <w:rPr>
        <w:rFonts w:ascii="Wingdings" w:hAnsi="Wingdings" w:hint="default"/>
      </w:rPr>
    </w:lvl>
    <w:lvl w:ilvl="3" w:tplc="04090001" w:tentative="1">
      <w:start w:val="1"/>
      <w:numFmt w:val="bullet"/>
      <w:lvlText w:val=""/>
      <w:lvlJc w:val="left"/>
      <w:pPr>
        <w:tabs>
          <w:tab w:val="num" w:pos="3424"/>
        </w:tabs>
        <w:ind w:left="3424" w:hanging="360"/>
      </w:pPr>
      <w:rPr>
        <w:rFonts w:ascii="Symbol" w:hAnsi="Symbol" w:hint="default"/>
      </w:rPr>
    </w:lvl>
    <w:lvl w:ilvl="4" w:tplc="04090003" w:tentative="1">
      <w:start w:val="1"/>
      <w:numFmt w:val="bullet"/>
      <w:lvlText w:val="o"/>
      <w:lvlJc w:val="left"/>
      <w:pPr>
        <w:tabs>
          <w:tab w:val="num" w:pos="4144"/>
        </w:tabs>
        <w:ind w:left="4144" w:hanging="360"/>
      </w:pPr>
      <w:rPr>
        <w:rFonts w:ascii="Courier New" w:hAnsi="Courier New" w:cs="Courier New" w:hint="default"/>
      </w:rPr>
    </w:lvl>
    <w:lvl w:ilvl="5" w:tplc="04090005" w:tentative="1">
      <w:start w:val="1"/>
      <w:numFmt w:val="bullet"/>
      <w:lvlText w:val=""/>
      <w:lvlJc w:val="left"/>
      <w:pPr>
        <w:tabs>
          <w:tab w:val="num" w:pos="4864"/>
        </w:tabs>
        <w:ind w:left="4864" w:hanging="360"/>
      </w:pPr>
      <w:rPr>
        <w:rFonts w:ascii="Wingdings" w:hAnsi="Wingdings" w:hint="default"/>
      </w:rPr>
    </w:lvl>
    <w:lvl w:ilvl="6" w:tplc="04090001" w:tentative="1">
      <w:start w:val="1"/>
      <w:numFmt w:val="bullet"/>
      <w:lvlText w:val=""/>
      <w:lvlJc w:val="left"/>
      <w:pPr>
        <w:tabs>
          <w:tab w:val="num" w:pos="5584"/>
        </w:tabs>
        <w:ind w:left="5584" w:hanging="360"/>
      </w:pPr>
      <w:rPr>
        <w:rFonts w:ascii="Symbol" w:hAnsi="Symbol" w:hint="default"/>
      </w:rPr>
    </w:lvl>
    <w:lvl w:ilvl="7" w:tplc="04090003" w:tentative="1">
      <w:start w:val="1"/>
      <w:numFmt w:val="bullet"/>
      <w:lvlText w:val="o"/>
      <w:lvlJc w:val="left"/>
      <w:pPr>
        <w:tabs>
          <w:tab w:val="num" w:pos="6304"/>
        </w:tabs>
        <w:ind w:left="6304" w:hanging="360"/>
      </w:pPr>
      <w:rPr>
        <w:rFonts w:ascii="Courier New" w:hAnsi="Courier New" w:cs="Courier New" w:hint="default"/>
      </w:rPr>
    </w:lvl>
    <w:lvl w:ilvl="8" w:tplc="04090005" w:tentative="1">
      <w:start w:val="1"/>
      <w:numFmt w:val="bullet"/>
      <w:lvlText w:val=""/>
      <w:lvlJc w:val="left"/>
      <w:pPr>
        <w:tabs>
          <w:tab w:val="num" w:pos="7024"/>
        </w:tabs>
        <w:ind w:left="7024" w:hanging="360"/>
      </w:pPr>
      <w:rPr>
        <w:rFonts w:ascii="Wingdings" w:hAnsi="Wingdings" w:hint="default"/>
      </w:rPr>
    </w:lvl>
  </w:abstractNum>
  <w:abstractNum w:abstractNumId="1" w15:restartNumberingAfterBreak="0">
    <w:nsid w:val="3E260B73"/>
    <w:multiLevelType w:val="hybridMultilevel"/>
    <w:tmpl w:val="BA920880"/>
    <w:lvl w:ilvl="0" w:tplc="44A28304">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C88490F"/>
    <w:multiLevelType w:val="hybridMultilevel"/>
    <w:tmpl w:val="753E6656"/>
    <w:lvl w:ilvl="0" w:tplc="39946926">
      <w:start w:val="4"/>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 w15:restartNumberingAfterBreak="0">
    <w:nsid w:val="7DC4263B"/>
    <w:multiLevelType w:val="hybridMultilevel"/>
    <w:tmpl w:val="D19AA98C"/>
    <w:lvl w:ilvl="0" w:tplc="9DBA635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4B"/>
    <w:rsid w:val="00021B65"/>
    <w:rsid w:val="00036C77"/>
    <w:rsid w:val="00044FA0"/>
    <w:rsid w:val="00047E5F"/>
    <w:rsid w:val="00055399"/>
    <w:rsid w:val="00057435"/>
    <w:rsid w:val="000D6192"/>
    <w:rsid w:val="000E3CE4"/>
    <w:rsid w:val="000E4393"/>
    <w:rsid w:val="000F4AEE"/>
    <w:rsid w:val="00125568"/>
    <w:rsid w:val="001317E0"/>
    <w:rsid w:val="00151F9A"/>
    <w:rsid w:val="00165389"/>
    <w:rsid w:val="00172E4F"/>
    <w:rsid w:val="001A74D5"/>
    <w:rsid w:val="001B1CF3"/>
    <w:rsid w:val="001B73E5"/>
    <w:rsid w:val="001D0B8D"/>
    <w:rsid w:val="001E405A"/>
    <w:rsid w:val="001E768A"/>
    <w:rsid w:val="002000D0"/>
    <w:rsid w:val="00206AF9"/>
    <w:rsid w:val="002608BC"/>
    <w:rsid w:val="0027089D"/>
    <w:rsid w:val="002924C9"/>
    <w:rsid w:val="002E6C3F"/>
    <w:rsid w:val="002F2773"/>
    <w:rsid w:val="00306CD4"/>
    <w:rsid w:val="003161E9"/>
    <w:rsid w:val="003173DB"/>
    <w:rsid w:val="00326AF5"/>
    <w:rsid w:val="00334F4A"/>
    <w:rsid w:val="003468C7"/>
    <w:rsid w:val="00353215"/>
    <w:rsid w:val="00357BC3"/>
    <w:rsid w:val="003649E6"/>
    <w:rsid w:val="00367501"/>
    <w:rsid w:val="00370988"/>
    <w:rsid w:val="00370EAF"/>
    <w:rsid w:val="0037684B"/>
    <w:rsid w:val="00377240"/>
    <w:rsid w:val="003A02D2"/>
    <w:rsid w:val="003A319D"/>
    <w:rsid w:val="003C06A3"/>
    <w:rsid w:val="003C74D9"/>
    <w:rsid w:val="003E4E20"/>
    <w:rsid w:val="003F44C4"/>
    <w:rsid w:val="0040616A"/>
    <w:rsid w:val="00421C8D"/>
    <w:rsid w:val="004500C6"/>
    <w:rsid w:val="004A0D9A"/>
    <w:rsid w:val="004A11BB"/>
    <w:rsid w:val="004B1471"/>
    <w:rsid w:val="004D3DC0"/>
    <w:rsid w:val="004E1FF2"/>
    <w:rsid w:val="004F0546"/>
    <w:rsid w:val="004F6358"/>
    <w:rsid w:val="00501515"/>
    <w:rsid w:val="005171B5"/>
    <w:rsid w:val="005209DF"/>
    <w:rsid w:val="00526EA6"/>
    <w:rsid w:val="00535A47"/>
    <w:rsid w:val="00546BBF"/>
    <w:rsid w:val="005562D9"/>
    <w:rsid w:val="00557CBC"/>
    <w:rsid w:val="00586749"/>
    <w:rsid w:val="00592690"/>
    <w:rsid w:val="005A5FB9"/>
    <w:rsid w:val="005C708B"/>
    <w:rsid w:val="005C7B7E"/>
    <w:rsid w:val="00604250"/>
    <w:rsid w:val="00605625"/>
    <w:rsid w:val="0060697D"/>
    <w:rsid w:val="006331A7"/>
    <w:rsid w:val="00637111"/>
    <w:rsid w:val="00650465"/>
    <w:rsid w:val="0065354D"/>
    <w:rsid w:val="00655730"/>
    <w:rsid w:val="006612FC"/>
    <w:rsid w:val="006654B2"/>
    <w:rsid w:val="00670A7B"/>
    <w:rsid w:val="00672396"/>
    <w:rsid w:val="00692D42"/>
    <w:rsid w:val="006A35A2"/>
    <w:rsid w:val="006C7EB8"/>
    <w:rsid w:val="006D4ED1"/>
    <w:rsid w:val="006D5668"/>
    <w:rsid w:val="006D657F"/>
    <w:rsid w:val="006E44D6"/>
    <w:rsid w:val="0070641A"/>
    <w:rsid w:val="00713C28"/>
    <w:rsid w:val="00723355"/>
    <w:rsid w:val="007265AF"/>
    <w:rsid w:val="00752CFF"/>
    <w:rsid w:val="007578BF"/>
    <w:rsid w:val="00764E6C"/>
    <w:rsid w:val="00765682"/>
    <w:rsid w:val="00765B1C"/>
    <w:rsid w:val="00784D95"/>
    <w:rsid w:val="007C5594"/>
    <w:rsid w:val="007C5815"/>
    <w:rsid w:val="007E6CF4"/>
    <w:rsid w:val="00802ACB"/>
    <w:rsid w:val="00852B89"/>
    <w:rsid w:val="008620A0"/>
    <w:rsid w:val="0086761F"/>
    <w:rsid w:val="00880768"/>
    <w:rsid w:val="008839A0"/>
    <w:rsid w:val="00894909"/>
    <w:rsid w:val="00895E60"/>
    <w:rsid w:val="008A5784"/>
    <w:rsid w:val="008B20DC"/>
    <w:rsid w:val="008D282A"/>
    <w:rsid w:val="00915811"/>
    <w:rsid w:val="0093083C"/>
    <w:rsid w:val="00945F35"/>
    <w:rsid w:val="00965BDE"/>
    <w:rsid w:val="009A5728"/>
    <w:rsid w:val="009C0582"/>
    <w:rsid w:val="009C06C6"/>
    <w:rsid w:val="009C78D0"/>
    <w:rsid w:val="009D4290"/>
    <w:rsid w:val="009E4941"/>
    <w:rsid w:val="009E6AC9"/>
    <w:rsid w:val="00A032EC"/>
    <w:rsid w:val="00A1190F"/>
    <w:rsid w:val="00A14C7F"/>
    <w:rsid w:val="00A24EF2"/>
    <w:rsid w:val="00A41DFF"/>
    <w:rsid w:val="00A56A6D"/>
    <w:rsid w:val="00A61C90"/>
    <w:rsid w:val="00A71B84"/>
    <w:rsid w:val="00A872A5"/>
    <w:rsid w:val="00AA67AC"/>
    <w:rsid w:val="00AB7671"/>
    <w:rsid w:val="00AD2BFD"/>
    <w:rsid w:val="00AE4E85"/>
    <w:rsid w:val="00AF263B"/>
    <w:rsid w:val="00B00F34"/>
    <w:rsid w:val="00B053E6"/>
    <w:rsid w:val="00B12C42"/>
    <w:rsid w:val="00B15834"/>
    <w:rsid w:val="00B248A5"/>
    <w:rsid w:val="00B32142"/>
    <w:rsid w:val="00B36975"/>
    <w:rsid w:val="00B43B37"/>
    <w:rsid w:val="00B52D9D"/>
    <w:rsid w:val="00B53484"/>
    <w:rsid w:val="00B54864"/>
    <w:rsid w:val="00B74FBF"/>
    <w:rsid w:val="00B93943"/>
    <w:rsid w:val="00B95B92"/>
    <w:rsid w:val="00BA6BB6"/>
    <w:rsid w:val="00BB53C1"/>
    <w:rsid w:val="00BC2EF0"/>
    <w:rsid w:val="00BC57AB"/>
    <w:rsid w:val="00BD11B9"/>
    <w:rsid w:val="00BD2604"/>
    <w:rsid w:val="00BD463B"/>
    <w:rsid w:val="00BF22BD"/>
    <w:rsid w:val="00BF3A6E"/>
    <w:rsid w:val="00C34947"/>
    <w:rsid w:val="00C3720F"/>
    <w:rsid w:val="00C45B76"/>
    <w:rsid w:val="00C4764C"/>
    <w:rsid w:val="00C50D7C"/>
    <w:rsid w:val="00C52308"/>
    <w:rsid w:val="00C8588A"/>
    <w:rsid w:val="00CB276B"/>
    <w:rsid w:val="00CD0E28"/>
    <w:rsid w:val="00CE5A7D"/>
    <w:rsid w:val="00D020FD"/>
    <w:rsid w:val="00D050FE"/>
    <w:rsid w:val="00D134AD"/>
    <w:rsid w:val="00D3011B"/>
    <w:rsid w:val="00D47ACB"/>
    <w:rsid w:val="00D54E26"/>
    <w:rsid w:val="00D5623B"/>
    <w:rsid w:val="00D66B48"/>
    <w:rsid w:val="00D70DC1"/>
    <w:rsid w:val="00D80133"/>
    <w:rsid w:val="00DB3DB1"/>
    <w:rsid w:val="00DB6A37"/>
    <w:rsid w:val="00DC7C85"/>
    <w:rsid w:val="00DF6AA3"/>
    <w:rsid w:val="00E1032E"/>
    <w:rsid w:val="00E54214"/>
    <w:rsid w:val="00E60403"/>
    <w:rsid w:val="00E60765"/>
    <w:rsid w:val="00E669CF"/>
    <w:rsid w:val="00E97AC8"/>
    <w:rsid w:val="00EC01FD"/>
    <w:rsid w:val="00EC1802"/>
    <w:rsid w:val="00EC230C"/>
    <w:rsid w:val="00EC4834"/>
    <w:rsid w:val="00ED0186"/>
    <w:rsid w:val="00F00C47"/>
    <w:rsid w:val="00F3103A"/>
    <w:rsid w:val="00F46E4B"/>
    <w:rsid w:val="00F515B0"/>
    <w:rsid w:val="00F66BAE"/>
    <w:rsid w:val="00F71B2C"/>
    <w:rsid w:val="00FB14E2"/>
    <w:rsid w:val="00FB1966"/>
    <w:rsid w:val="00FC16BF"/>
    <w:rsid w:val="00FD7195"/>
    <w:rsid w:val="00FE55C8"/>
    <w:rsid w:val="00FF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6F5359-7832-443E-84CF-EA14F091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2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CÔNG TY CỔ PHẦN KHOÁNG SẢN</vt:lpstr>
    </vt:vector>
  </TitlesOfParts>
  <Company>Microsoft Corporation</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KHOÁNG SẢN</dc:title>
  <dc:subject/>
  <dc:creator>Thanh An</dc:creator>
  <cp:keywords/>
  <dc:description/>
  <cp:lastModifiedBy>Admin</cp:lastModifiedBy>
  <cp:revision>2</cp:revision>
  <cp:lastPrinted>2021-03-15T07:03:00Z</cp:lastPrinted>
  <dcterms:created xsi:type="dcterms:W3CDTF">2021-03-23T06:41:00Z</dcterms:created>
  <dcterms:modified xsi:type="dcterms:W3CDTF">2021-03-23T06:41:00Z</dcterms:modified>
</cp:coreProperties>
</file>